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42A" w:rsidRPr="003F0151" w:rsidRDefault="0058642A" w:rsidP="0058642A">
      <w:pPr>
        <w:jc w:val="center"/>
        <w:outlineLvl w:val="0"/>
        <w:rPr>
          <w:rFonts w:ascii="Arial" w:eastAsia="Times New Roman" w:hAnsi="Arial"/>
          <w:bCs/>
          <w:kern w:val="36"/>
          <w:sz w:val="36"/>
          <w:szCs w:val="36"/>
          <w:lang w:eastAsia="de-DE"/>
        </w:rPr>
      </w:pPr>
    </w:p>
    <w:p w:rsidR="0058642A" w:rsidRPr="003F0151" w:rsidRDefault="00B46A02" w:rsidP="0058642A">
      <w:pPr>
        <w:spacing w:after="120"/>
        <w:jc w:val="center"/>
        <w:outlineLvl w:val="0"/>
        <w:rPr>
          <w:rFonts w:ascii="Arial" w:eastAsia="Times New Roman" w:hAnsi="Arial"/>
          <w:bCs/>
          <w:kern w:val="36"/>
          <w:sz w:val="36"/>
          <w:szCs w:val="36"/>
          <w:lang w:eastAsia="de-DE"/>
        </w:rPr>
      </w:pPr>
      <w:proofErr w:type="spellStart"/>
      <w:r w:rsidRPr="003F0151">
        <w:rPr>
          <w:rFonts w:ascii="Arial" w:eastAsia="Times New Roman" w:hAnsi="Arial"/>
          <w:bCs/>
          <w:kern w:val="36"/>
          <w:sz w:val="36"/>
          <w:szCs w:val="36"/>
          <w:lang w:eastAsia="de-DE"/>
        </w:rPr>
        <w:t>KULTURmobil</w:t>
      </w:r>
      <w:proofErr w:type="spellEnd"/>
      <w:r w:rsidRPr="003F0151">
        <w:rPr>
          <w:rFonts w:ascii="Arial" w:eastAsia="Times New Roman" w:hAnsi="Arial"/>
          <w:bCs/>
          <w:kern w:val="36"/>
          <w:sz w:val="36"/>
          <w:szCs w:val="36"/>
          <w:lang w:eastAsia="de-DE"/>
        </w:rPr>
        <w:t xml:space="preserve"> 202</w:t>
      </w:r>
      <w:r w:rsidR="003F0151" w:rsidRPr="003F0151">
        <w:rPr>
          <w:rFonts w:ascii="Arial" w:eastAsia="Times New Roman" w:hAnsi="Arial"/>
          <w:bCs/>
          <w:kern w:val="36"/>
          <w:sz w:val="36"/>
          <w:szCs w:val="36"/>
          <w:lang w:eastAsia="de-DE"/>
        </w:rPr>
        <w:t>2</w:t>
      </w:r>
    </w:p>
    <w:p w:rsidR="0058642A" w:rsidRPr="003F0151" w:rsidRDefault="0058642A" w:rsidP="0058642A">
      <w:pPr>
        <w:spacing w:after="120"/>
        <w:jc w:val="center"/>
        <w:outlineLvl w:val="0"/>
        <w:rPr>
          <w:rFonts w:ascii="Arial" w:eastAsia="Times New Roman" w:hAnsi="Arial"/>
          <w:bCs/>
          <w:kern w:val="36"/>
          <w:szCs w:val="28"/>
          <w:lang w:eastAsia="de-DE"/>
        </w:rPr>
      </w:pPr>
      <w:r w:rsidRPr="003F0151">
        <w:rPr>
          <w:rFonts w:ascii="Arial" w:eastAsia="Times New Roman" w:hAnsi="Arial"/>
          <w:bCs/>
          <w:kern w:val="36"/>
          <w:szCs w:val="28"/>
          <w:lang w:eastAsia="de-DE"/>
        </w:rPr>
        <w:t>1</w:t>
      </w:r>
      <w:r w:rsidR="003F0151" w:rsidRPr="003F0151">
        <w:rPr>
          <w:rFonts w:ascii="Arial" w:eastAsia="Times New Roman" w:hAnsi="Arial"/>
          <w:bCs/>
          <w:kern w:val="36"/>
          <w:szCs w:val="28"/>
          <w:lang w:eastAsia="de-DE"/>
        </w:rPr>
        <w:t>1</w:t>
      </w:r>
      <w:r w:rsidRPr="003F0151">
        <w:rPr>
          <w:rFonts w:ascii="Arial" w:eastAsia="Times New Roman" w:hAnsi="Arial"/>
          <w:bCs/>
          <w:kern w:val="36"/>
          <w:szCs w:val="28"/>
          <w:lang w:eastAsia="de-DE"/>
        </w:rPr>
        <w:t xml:space="preserve">. </w:t>
      </w:r>
      <w:r w:rsidR="00B46A02" w:rsidRPr="003F0151">
        <w:rPr>
          <w:rFonts w:ascii="Arial" w:eastAsia="Times New Roman" w:hAnsi="Arial"/>
          <w:bCs/>
          <w:kern w:val="36"/>
          <w:szCs w:val="28"/>
          <w:lang w:eastAsia="de-DE"/>
        </w:rPr>
        <w:t>Juni</w:t>
      </w:r>
      <w:r w:rsidRPr="003F0151">
        <w:rPr>
          <w:rFonts w:ascii="Arial" w:eastAsia="Times New Roman" w:hAnsi="Arial"/>
          <w:bCs/>
          <w:kern w:val="36"/>
          <w:szCs w:val="28"/>
          <w:lang w:eastAsia="de-DE"/>
        </w:rPr>
        <w:t xml:space="preserve"> bis </w:t>
      </w:r>
      <w:r w:rsidR="003F0151" w:rsidRPr="003F0151">
        <w:rPr>
          <w:rFonts w:ascii="Arial" w:eastAsia="Times New Roman" w:hAnsi="Arial"/>
          <w:bCs/>
          <w:kern w:val="36"/>
          <w:szCs w:val="28"/>
          <w:lang w:eastAsia="de-DE"/>
        </w:rPr>
        <w:t>4</w:t>
      </w:r>
      <w:r w:rsidRPr="003F0151">
        <w:rPr>
          <w:rFonts w:ascii="Arial" w:eastAsia="Times New Roman" w:hAnsi="Arial"/>
          <w:bCs/>
          <w:kern w:val="36"/>
          <w:szCs w:val="28"/>
          <w:lang w:eastAsia="de-DE"/>
        </w:rPr>
        <w:t>. September</w:t>
      </w:r>
    </w:p>
    <w:p w:rsidR="0058642A" w:rsidRPr="003F0151" w:rsidRDefault="0058642A" w:rsidP="0058642A">
      <w:pPr>
        <w:outlineLvl w:val="0"/>
        <w:rPr>
          <w:rFonts w:ascii="Arial" w:eastAsia="Times New Roman" w:hAnsi="Arial"/>
          <w:bCs/>
          <w:kern w:val="36"/>
          <w:szCs w:val="28"/>
          <w:lang w:eastAsia="de-DE"/>
        </w:rPr>
      </w:pPr>
    </w:p>
    <w:p w:rsidR="008E7B7B" w:rsidRPr="009F2FD4" w:rsidRDefault="003F0151" w:rsidP="003F0151">
      <w:pPr>
        <w:jc w:val="center"/>
        <w:rPr>
          <w:rFonts w:ascii="Arial" w:hAnsi="Arial"/>
          <w:b/>
          <w:sz w:val="24"/>
          <w:szCs w:val="24"/>
          <w:lang w:eastAsia="de-DE"/>
        </w:rPr>
      </w:pPr>
      <w:r w:rsidRPr="009F2FD4">
        <w:rPr>
          <w:rFonts w:ascii="Arial" w:hAnsi="Arial"/>
          <w:b/>
          <w:sz w:val="24"/>
          <w:szCs w:val="24"/>
          <w:lang w:eastAsia="de-DE"/>
        </w:rPr>
        <w:t xml:space="preserve">Die Geschichte vom </w:t>
      </w:r>
      <w:proofErr w:type="spellStart"/>
      <w:proofErr w:type="gramStart"/>
      <w:r w:rsidRPr="009F2FD4">
        <w:rPr>
          <w:rFonts w:ascii="Arial" w:hAnsi="Arial"/>
          <w:b/>
          <w:sz w:val="24"/>
          <w:szCs w:val="24"/>
          <w:lang w:eastAsia="de-DE"/>
        </w:rPr>
        <w:t>Un</w:t>
      </w:r>
      <w:proofErr w:type="spellEnd"/>
      <w:r w:rsidRPr="009F2FD4">
        <w:rPr>
          <w:rFonts w:ascii="Arial" w:hAnsi="Arial"/>
          <w:b/>
          <w:sz w:val="24"/>
          <w:szCs w:val="24"/>
          <w:lang w:eastAsia="de-DE"/>
        </w:rPr>
        <w:t>-geheuer</w:t>
      </w:r>
      <w:proofErr w:type="gramEnd"/>
      <w:r w:rsidRPr="009F2FD4">
        <w:rPr>
          <w:rFonts w:ascii="Arial" w:hAnsi="Arial"/>
          <w:b/>
          <w:sz w:val="24"/>
          <w:szCs w:val="24"/>
          <w:lang w:eastAsia="de-DE"/>
        </w:rPr>
        <w:t xml:space="preserve"> (17:00 Uhr)</w:t>
      </w:r>
    </w:p>
    <w:p w:rsidR="008E7B7B" w:rsidRDefault="008E7B7B" w:rsidP="003F0151">
      <w:pPr>
        <w:jc w:val="center"/>
        <w:rPr>
          <w:rFonts w:ascii="Arial" w:hAnsi="Arial"/>
          <w:sz w:val="24"/>
          <w:szCs w:val="24"/>
          <w:lang w:eastAsia="de-DE"/>
        </w:rPr>
      </w:pPr>
      <w:r>
        <w:rPr>
          <w:rFonts w:ascii="Arial" w:hAnsi="Arial"/>
          <w:sz w:val="24"/>
          <w:szCs w:val="24"/>
          <w:lang w:eastAsia="de-DE"/>
        </w:rPr>
        <w:t>von Lena Hach</w:t>
      </w:r>
    </w:p>
    <w:p w:rsidR="009F2FD4" w:rsidRDefault="009F2FD4" w:rsidP="003F0151">
      <w:pPr>
        <w:jc w:val="center"/>
        <w:rPr>
          <w:rFonts w:ascii="Arial" w:hAnsi="Arial"/>
          <w:sz w:val="24"/>
          <w:szCs w:val="24"/>
          <w:lang w:eastAsia="de-DE"/>
        </w:rPr>
      </w:pPr>
    </w:p>
    <w:p w:rsidR="003F0151" w:rsidRPr="003F0151" w:rsidRDefault="003F0151" w:rsidP="003F0151">
      <w:pPr>
        <w:jc w:val="center"/>
        <w:rPr>
          <w:rFonts w:ascii="Arial" w:hAnsi="Arial"/>
          <w:sz w:val="24"/>
          <w:szCs w:val="24"/>
          <w:lang w:eastAsia="de-DE"/>
        </w:rPr>
      </w:pPr>
      <w:r w:rsidRPr="003F0151">
        <w:rPr>
          <w:rFonts w:ascii="Arial" w:hAnsi="Arial"/>
          <w:sz w:val="24"/>
          <w:szCs w:val="24"/>
          <w:lang w:eastAsia="de-DE"/>
        </w:rPr>
        <w:t>Regie Mareike Zimmermann</w:t>
      </w:r>
    </w:p>
    <w:p w:rsidR="003F0151" w:rsidRPr="003F0151" w:rsidRDefault="003F0151" w:rsidP="003F0151">
      <w:pPr>
        <w:jc w:val="center"/>
        <w:rPr>
          <w:rFonts w:ascii="Arial" w:hAnsi="Arial"/>
          <w:sz w:val="24"/>
          <w:szCs w:val="24"/>
          <w:lang w:eastAsia="de-DE"/>
        </w:rPr>
      </w:pPr>
      <w:r w:rsidRPr="003F0151">
        <w:rPr>
          <w:rFonts w:ascii="Arial" w:hAnsi="Arial"/>
          <w:sz w:val="24"/>
          <w:szCs w:val="24"/>
          <w:lang w:eastAsia="de-DE"/>
        </w:rPr>
        <w:t>©Aufführungsrechte Verlag für Kindertheater Weitendorf, Hamburg</w:t>
      </w:r>
    </w:p>
    <w:p w:rsidR="003F0151" w:rsidRPr="003F0151" w:rsidRDefault="003F0151" w:rsidP="003F0151">
      <w:pPr>
        <w:jc w:val="center"/>
        <w:rPr>
          <w:rFonts w:ascii="Arial" w:hAnsi="Arial"/>
          <w:sz w:val="24"/>
          <w:szCs w:val="24"/>
          <w:lang w:eastAsia="de-DE"/>
        </w:rPr>
      </w:pPr>
    </w:p>
    <w:p w:rsidR="00DB36E5" w:rsidRDefault="00DB36E5" w:rsidP="003F0151">
      <w:pPr>
        <w:jc w:val="center"/>
        <w:rPr>
          <w:rFonts w:ascii="Arial" w:hAnsi="Arial"/>
          <w:sz w:val="24"/>
          <w:szCs w:val="24"/>
          <w:lang w:eastAsia="de-DE"/>
        </w:rPr>
      </w:pPr>
    </w:p>
    <w:p w:rsidR="003F0151" w:rsidRPr="009F2FD4" w:rsidRDefault="003F0151" w:rsidP="003F0151">
      <w:pPr>
        <w:jc w:val="center"/>
        <w:rPr>
          <w:rFonts w:ascii="Arial" w:hAnsi="Arial"/>
          <w:b/>
          <w:sz w:val="24"/>
          <w:szCs w:val="24"/>
          <w:lang w:eastAsia="de-DE"/>
        </w:rPr>
      </w:pPr>
      <w:r w:rsidRPr="009F2FD4">
        <w:rPr>
          <w:rFonts w:ascii="Arial" w:hAnsi="Arial"/>
          <w:b/>
          <w:sz w:val="24"/>
          <w:szCs w:val="24"/>
          <w:lang w:eastAsia="de-DE"/>
        </w:rPr>
        <w:t>Extrawurst (20:00</w:t>
      </w:r>
      <w:r w:rsidR="00E67ADC">
        <w:rPr>
          <w:rFonts w:ascii="Arial" w:hAnsi="Arial"/>
          <w:b/>
          <w:sz w:val="24"/>
          <w:szCs w:val="24"/>
          <w:lang w:eastAsia="de-DE"/>
        </w:rPr>
        <w:t xml:space="preserve"> Uhr</w:t>
      </w:r>
      <w:r w:rsidRPr="009F2FD4">
        <w:rPr>
          <w:rFonts w:ascii="Arial" w:hAnsi="Arial"/>
          <w:b/>
          <w:sz w:val="24"/>
          <w:szCs w:val="24"/>
          <w:lang w:eastAsia="de-DE"/>
        </w:rPr>
        <w:t>)</w:t>
      </w:r>
    </w:p>
    <w:p w:rsidR="008E7B7B" w:rsidRDefault="003F0151" w:rsidP="003F0151">
      <w:pPr>
        <w:jc w:val="center"/>
        <w:rPr>
          <w:rFonts w:ascii="Arial" w:hAnsi="Arial"/>
          <w:sz w:val="24"/>
          <w:szCs w:val="24"/>
          <w:lang w:eastAsia="de-DE"/>
        </w:rPr>
      </w:pPr>
      <w:r w:rsidRPr="003F0151">
        <w:rPr>
          <w:rFonts w:ascii="Arial" w:hAnsi="Arial"/>
          <w:sz w:val="24"/>
          <w:szCs w:val="24"/>
          <w:lang w:eastAsia="de-DE"/>
        </w:rPr>
        <w:t>von Dietm</w:t>
      </w:r>
      <w:r w:rsidR="008E7B7B">
        <w:rPr>
          <w:rFonts w:ascii="Arial" w:hAnsi="Arial"/>
          <w:sz w:val="24"/>
          <w:szCs w:val="24"/>
          <w:lang w:eastAsia="de-DE"/>
        </w:rPr>
        <w:t xml:space="preserve">ar Jacobs und Moritz </w:t>
      </w:r>
      <w:proofErr w:type="spellStart"/>
      <w:r w:rsidR="008E7B7B">
        <w:rPr>
          <w:rFonts w:ascii="Arial" w:hAnsi="Arial"/>
          <w:sz w:val="24"/>
          <w:szCs w:val="24"/>
          <w:lang w:eastAsia="de-DE"/>
        </w:rPr>
        <w:t>Netenjakob</w:t>
      </w:r>
      <w:proofErr w:type="spellEnd"/>
      <w:r w:rsidRPr="003F0151">
        <w:rPr>
          <w:rFonts w:ascii="Arial" w:hAnsi="Arial"/>
          <w:sz w:val="24"/>
          <w:szCs w:val="24"/>
          <w:lang w:eastAsia="de-DE"/>
        </w:rPr>
        <w:t xml:space="preserve"> </w:t>
      </w:r>
    </w:p>
    <w:p w:rsidR="009F2FD4" w:rsidRDefault="009F2FD4" w:rsidP="003F0151">
      <w:pPr>
        <w:jc w:val="center"/>
        <w:rPr>
          <w:rFonts w:ascii="Arial" w:hAnsi="Arial"/>
          <w:sz w:val="24"/>
          <w:szCs w:val="24"/>
          <w:lang w:eastAsia="de-DE"/>
        </w:rPr>
      </w:pPr>
    </w:p>
    <w:p w:rsidR="003F0151" w:rsidRPr="003F0151" w:rsidRDefault="003F0151" w:rsidP="008E7B7B">
      <w:pPr>
        <w:jc w:val="center"/>
        <w:rPr>
          <w:rFonts w:ascii="Arial" w:hAnsi="Arial"/>
          <w:sz w:val="24"/>
          <w:szCs w:val="24"/>
          <w:lang w:eastAsia="de-DE"/>
        </w:rPr>
      </w:pPr>
      <w:r w:rsidRPr="003F0151">
        <w:rPr>
          <w:rFonts w:ascii="Arial" w:hAnsi="Arial"/>
          <w:sz w:val="24"/>
          <w:szCs w:val="24"/>
          <w:lang w:eastAsia="de-DE"/>
        </w:rPr>
        <w:t>Regie Christoph Krix</w:t>
      </w:r>
      <w:r w:rsidRPr="003F0151">
        <w:rPr>
          <w:rFonts w:ascii="Arial" w:hAnsi="Arial"/>
          <w:sz w:val="24"/>
          <w:szCs w:val="24"/>
          <w:lang w:eastAsia="de-DE"/>
        </w:rPr>
        <w:br/>
        <w:t>Gustav Kiepenheu</w:t>
      </w:r>
      <w:r w:rsidR="000D7089">
        <w:rPr>
          <w:rFonts w:ascii="Arial" w:hAnsi="Arial"/>
          <w:sz w:val="24"/>
          <w:szCs w:val="24"/>
          <w:lang w:eastAsia="de-DE"/>
        </w:rPr>
        <w:t>e</w:t>
      </w:r>
      <w:r w:rsidRPr="003F0151">
        <w:rPr>
          <w:rFonts w:ascii="Arial" w:hAnsi="Arial"/>
          <w:sz w:val="24"/>
          <w:szCs w:val="24"/>
          <w:lang w:eastAsia="de-DE"/>
        </w:rPr>
        <w:t xml:space="preserve">r Bühnenvertriebs GmbH, Berlin </w:t>
      </w:r>
      <w:hyperlink r:id="rId8" w:history="1">
        <w:r w:rsidRPr="003F0151">
          <w:rPr>
            <w:rFonts w:ascii="Arial" w:hAnsi="Arial"/>
            <w:color w:val="0000FF"/>
            <w:sz w:val="24"/>
            <w:szCs w:val="24"/>
            <w:u w:val="single"/>
            <w:lang w:eastAsia="de-DE"/>
          </w:rPr>
          <w:t>https://www.kiepenheuer-medien.de/</w:t>
        </w:r>
      </w:hyperlink>
    </w:p>
    <w:p w:rsidR="003F0151" w:rsidRPr="003F0151" w:rsidRDefault="003F0151" w:rsidP="003F0151">
      <w:pPr>
        <w:outlineLvl w:val="0"/>
        <w:rPr>
          <w:rFonts w:asciiTheme="minorHAnsi" w:eastAsia="Times New Roman" w:hAnsiTheme="minorHAnsi" w:cstheme="minorHAnsi"/>
          <w:bCs/>
          <w:kern w:val="36"/>
          <w:sz w:val="24"/>
          <w:szCs w:val="24"/>
          <w:lang w:eastAsia="de-DE"/>
        </w:rPr>
      </w:pPr>
    </w:p>
    <w:p w:rsidR="0058642A" w:rsidRDefault="0058642A" w:rsidP="00E430DF">
      <w:pPr>
        <w:jc w:val="center"/>
        <w:outlineLvl w:val="0"/>
        <w:rPr>
          <w:rFonts w:ascii="Arial" w:eastAsia="Times New Roman" w:hAnsi="Arial"/>
          <w:bCs/>
          <w:kern w:val="36"/>
          <w:sz w:val="24"/>
          <w:szCs w:val="28"/>
          <w:lang w:eastAsia="de-DE"/>
        </w:rPr>
      </w:pPr>
    </w:p>
    <w:p w:rsidR="008E7B7B" w:rsidRDefault="008E7B7B" w:rsidP="00E430DF">
      <w:pPr>
        <w:jc w:val="center"/>
        <w:outlineLvl w:val="0"/>
        <w:rPr>
          <w:rFonts w:ascii="Arial" w:eastAsia="Times New Roman" w:hAnsi="Arial"/>
          <w:bCs/>
          <w:kern w:val="36"/>
          <w:sz w:val="24"/>
          <w:szCs w:val="28"/>
          <w:lang w:eastAsia="de-DE"/>
        </w:rPr>
      </w:pPr>
    </w:p>
    <w:p w:rsidR="008E7B7B" w:rsidRDefault="008E7B7B">
      <w:pPr>
        <w:jc w:val="left"/>
        <w:rPr>
          <w:rFonts w:ascii="Arial" w:eastAsia="Times New Roman" w:hAnsi="Arial"/>
          <w:bCs/>
          <w:kern w:val="36"/>
          <w:sz w:val="24"/>
          <w:szCs w:val="28"/>
          <w:lang w:eastAsia="de-DE"/>
        </w:rPr>
      </w:pPr>
      <w:r>
        <w:rPr>
          <w:rFonts w:ascii="Arial" w:eastAsia="Times New Roman" w:hAnsi="Arial"/>
          <w:bCs/>
          <w:kern w:val="36"/>
          <w:sz w:val="24"/>
          <w:szCs w:val="28"/>
          <w:lang w:eastAsia="de-DE"/>
        </w:rPr>
        <w:br w:type="page"/>
      </w:r>
    </w:p>
    <w:p w:rsidR="0058642A" w:rsidRPr="003F0151" w:rsidRDefault="00E430DF" w:rsidP="00E430DF">
      <w:pPr>
        <w:jc w:val="center"/>
        <w:outlineLvl w:val="0"/>
        <w:rPr>
          <w:rFonts w:ascii="Arial" w:eastAsia="Times New Roman" w:hAnsi="Arial"/>
          <w:bCs/>
          <w:kern w:val="36"/>
          <w:szCs w:val="28"/>
          <w:lang w:eastAsia="de-DE"/>
        </w:rPr>
      </w:pPr>
      <w:r w:rsidRPr="003F0151">
        <w:rPr>
          <w:rFonts w:ascii="Arial" w:eastAsia="Times New Roman" w:hAnsi="Arial"/>
          <w:bCs/>
          <w:kern w:val="36"/>
          <w:szCs w:val="28"/>
          <w:lang w:eastAsia="de-DE"/>
        </w:rPr>
        <w:lastRenderedPageBreak/>
        <w:t>INHALT</w:t>
      </w:r>
    </w:p>
    <w:p w:rsidR="00E430DF" w:rsidRPr="003F0151" w:rsidRDefault="00E430DF" w:rsidP="00E430DF">
      <w:pPr>
        <w:jc w:val="center"/>
        <w:outlineLvl w:val="0"/>
        <w:rPr>
          <w:rFonts w:ascii="Arial" w:eastAsia="Times New Roman" w:hAnsi="Arial"/>
          <w:bCs/>
          <w:kern w:val="36"/>
          <w:sz w:val="20"/>
          <w:szCs w:val="20"/>
          <w:lang w:eastAsia="de-DE"/>
        </w:rPr>
      </w:pPr>
    </w:p>
    <w:p w:rsidR="0058642A" w:rsidRPr="003F0151" w:rsidRDefault="00E430DF" w:rsidP="00E430DF">
      <w:pPr>
        <w:jc w:val="center"/>
        <w:outlineLvl w:val="0"/>
        <w:rPr>
          <w:rFonts w:ascii="Arial" w:eastAsia="Times New Roman" w:hAnsi="Arial"/>
          <w:bCs/>
          <w:kern w:val="36"/>
          <w:szCs w:val="28"/>
          <w:lang w:eastAsia="de-DE"/>
        </w:rPr>
      </w:pPr>
      <w:r w:rsidRPr="003F0151">
        <w:rPr>
          <w:rFonts w:ascii="Arial" w:eastAsia="Times New Roman" w:hAnsi="Arial"/>
          <w:bCs/>
          <w:kern w:val="36"/>
          <w:szCs w:val="28"/>
          <w:lang w:eastAsia="de-DE"/>
        </w:rPr>
        <w:t>Tourneeplan</w:t>
      </w:r>
    </w:p>
    <w:p w:rsidR="00E430DF" w:rsidRPr="003F0151" w:rsidRDefault="00E430DF" w:rsidP="00E430DF">
      <w:pPr>
        <w:jc w:val="center"/>
        <w:outlineLvl w:val="0"/>
        <w:rPr>
          <w:rFonts w:ascii="Arial" w:eastAsia="Times New Roman" w:hAnsi="Arial"/>
          <w:bCs/>
          <w:kern w:val="36"/>
          <w:szCs w:val="28"/>
          <w:lang w:eastAsia="de-DE"/>
        </w:rPr>
      </w:pPr>
      <w:r w:rsidRPr="003F0151">
        <w:rPr>
          <w:rFonts w:ascii="Arial" w:eastAsia="Times New Roman" w:hAnsi="Arial"/>
          <w:bCs/>
          <w:kern w:val="36"/>
          <w:szCs w:val="28"/>
          <w:lang w:eastAsia="de-DE"/>
        </w:rPr>
        <w:t>Wissenswertes</w:t>
      </w:r>
    </w:p>
    <w:p w:rsidR="00E430DF" w:rsidRPr="003F0151" w:rsidRDefault="00F57F78" w:rsidP="00E430DF">
      <w:pPr>
        <w:jc w:val="center"/>
        <w:outlineLvl w:val="0"/>
        <w:rPr>
          <w:rFonts w:ascii="Arial" w:eastAsia="Times New Roman" w:hAnsi="Arial"/>
          <w:bCs/>
          <w:kern w:val="36"/>
          <w:szCs w:val="28"/>
          <w:lang w:eastAsia="de-DE"/>
        </w:rPr>
      </w:pPr>
      <w:r w:rsidRPr="003F0151">
        <w:rPr>
          <w:rFonts w:ascii="Arial" w:eastAsia="Times New Roman" w:hAnsi="Arial"/>
          <w:bCs/>
          <w:kern w:val="36"/>
          <w:szCs w:val="28"/>
          <w:lang w:eastAsia="de-DE"/>
        </w:rPr>
        <w:t>Spielplan</w:t>
      </w:r>
    </w:p>
    <w:p w:rsidR="0058642A" w:rsidRPr="003F0151" w:rsidRDefault="0058642A" w:rsidP="00E430DF">
      <w:pPr>
        <w:jc w:val="center"/>
        <w:outlineLvl w:val="0"/>
        <w:rPr>
          <w:rFonts w:ascii="Arial" w:eastAsia="Times New Roman" w:hAnsi="Arial"/>
          <w:bCs/>
          <w:kern w:val="36"/>
          <w:szCs w:val="28"/>
          <w:lang w:eastAsia="de-DE"/>
        </w:rPr>
      </w:pPr>
    </w:p>
    <w:p w:rsidR="0058642A" w:rsidRPr="008E7B7B" w:rsidRDefault="0058642A" w:rsidP="00E430DF">
      <w:pPr>
        <w:jc w:val="center"/>
        <w:outlineLvl w:val="0"/>
        <w:rPr>
          <w:rFonts w:ascii="Arial" w:eastAsia="Times New Roman" w:hAnsi="Arial"/>
          <w:bCs/>
          <w:kern w:val="36"/>
          <w:szCs w:val="28"/>
          <w:lang w:eastAsia="de-DE"/>
        </w:rPr>
      </w:pPr>
    </w:p>
    <w:p w:rsidR="008E7B7B" w:rsidRPr="008E7B7B" w:rsidRDefault="008E7B7B" w:rsidP="00E430DF">
      <w:pPr>
        <w:jc w:val="center"/>
        <w:outlineLvl w:val="0"/>
        <w:rPr>
          <w:rFonts w:ascii="Arial" w:hAnsi="Arial"/>
          <w:szCs w:val="28"/>
          <w:lang w:eastAsia="de-DE"/>
        </w:rPr>
      </w:pPr>
      <w:r w:rsidRPr="008E7B7B">
        <w:rPr>
          <w:rFonts w:ascii="Arial" w:hAnsi="Arial"/>
          <w:szCs w:val="28"/>
          <w:lang w:eastAsia="de-DE"/>
        </w:rPr>
        <w:t xml:space="preserve">„Die Geschichte vom </w:t>
      </w:r>
      <w:proofErr w:type="spellStart"/>
      <w:r w:rsidRPr="008E7B7B">
        <w:rPr>
          <w:rFonts w:ascii="Arial" w:hAnsi="Arial"/>
          <w:szCs w:val="28"/>
          <w:lang w:eastAsia="de-DE"/>
        </w:rPr>
        <w:t>Un</w:t>
      </w:r>
      <w:proofErr w:type="spellEnd"/>
      <w:r w:rsidRPr="008E7B7B">
        <w:rPr>
          <w:rFonts w:ascii="Arial" w:hAnsi="Arial"/>
          <w:szCs w:val="28"/>
          <w:lang w:eastAsia="de-DE"/>
        </w:rPr>
        <w:t>-geheuer“</w:t>
      </w:r>
    </w:p>
    <w:p w:rsidR="00F57F78" w:rsidRPr="008E7B7B" w:rsidRDefault="00F57F78" w:rsidP="00E430DF">
      <w:pPr>
        <w:jc w:val="center"/>
        <w:outlineLvl w:val="0"/>
        <w:rPr>
          <w:rFonts w:ascii="Arial" w:eastAsia="Times New Roman" w:hAnsi="Arial"/>
          <w:bCs/>
          <w:kern w:val="36"/>
          <w:szCs w:val="28"/>
          <w:lang w:eastAsia="de-DE"/>
        </w:rPr>
      </w:pPr>
      <w:r w:rsidRPr="008E7B7B">
        <w:rPr>
          <w:rFonts w:ascii="Arial" w:eastAsia="Times New Roman" w:hAnsi="Arial"/>
          <w:bCs/>
          <w:kern w:val="36"/>
          <w:szCs w:val="28"/>
          <w:lang w:eastAsia="de-DE"/>
        </w:rPr>
        <w:t>Programm</w:t>
      </w:r>
    </w:p>
    <w:p w:rsidR="00F57F78" w:rsidRPr="008E7B7B" w:rsidRDefault="00F57F78" w:rsidP="00E430DF">
      <w:pPr>
        <w:jc w:val="center"/>
        <w:outlineLvl w:val="0"/>
        <w:rPr>
          <w:rFonts w:ascii="Arial" w:eastAsia="Times New Roman" w:hAnsi="Arial"/>
          <w:bCs/>
          <w:kern w:val="36"/>
          <w:szCs w:val="28"/>
          <w:lang w:eastAsia="de-DE"/>
        </w:rPr>
      </w:pPr>
      <w:r w:rsidRPr="008E7B7B">
        <w:rPr>
          <w:rFonts w:ascii="Arial" w:eastAsia="Times New Roman" w:hAnsi="Arial"/>
          <w:bCs/>
          <w:kern w:val="36"/>
          <w:szCs w:val="28"/>
          <w:lang w:eastAsia="de-DE"/>
        </w:rPr>
        <w:t>Ensemble</w:t>
      </w:r>
    </w:p>
    <w:p w:rsidR="00F57F78" w:rsidRPr="008E7B7B" w:rsidRDefault="00F57F78" w:rsidP="00E430DF">
      <w:pPr>
        <w:jc w:val="center"/>
        <w:outlineLvl w:val="0"/>
        <w:rPr>
          <w:rFonts w:ascii="Arial" w:eastAsia="Times New Roman" w:hAnsi="Arial"/>
          <w:bCs/>
          <w:kern w:val="36"/>
          <w:szCs w:val="28"/>
          <w:lang w:eastAsia="de-DE"/>
        </w:rPr>
      </w:pPr>
    </w:p>
    <w:p w:rsidR="00F57F78" w:rsidRPr="008E7B7B" w:rsidRDefault="00F57F78" w:rsidP="00E430DF">
      <w:pPr>
        <w:jc w:val="center"/>
        <w:outlineLvl w:val="0"/>
        <w:rPr>
          <w:rFonts w:ascii="Arial" w:eastAsia="Times New Roman" w:hAnsi="Arial"/>
          <w:bCs/>
          <w:kern w:val="36"/>
          <w:szCs w:val="28"/>
          <w:lang w:eastAsia="de-DE"/>
        </w:rPr>
      </w:pPr>
    </w:p>
    <w:p w:rsidR="00F57F78" w:rsidRPr="008E7B7B" w:rsidRDefault="008E7B7B" w:rsidP="008E7B7B">
      <w:pPr>
        <w:jc w:val="center"/>
        <w:rPr>
          <w:rFonts w:ascii="Arial" w:hAnsi="Arial"/>
          <w:szCs w:val="28"/>
          <w:lang w:eastAsia="de-DE"/>
        </w:rPr>
      </w:pPr>
      <w:r w:rsidRPr="008E7B7B">
        <w:rPr>
          <w:rFonts w:ascii="Arial" w:hAnsi="Arial"/>
          <w:szCs w:val="28"/>
          <w:lang w:eastAsia="de-DE"/>
        </w:rPr>
        <w:t>„Extrawurst“</w:t>
      </w:r>
    </w:p>
    <w:p w:rsidR="00F57F78" w:rsidRPr="008E7B7B" w:rsidRDefault="00F57F78" w:rsidP="00F57F78">
      <w:pPr>
        <w:jc w:val="center"/>
        <w:outlineLvl w:val="0"/>
        <w:rPr>
          <w:rFonts w:ascii="Arial" w:eastAsia="Times New Roman" w:hAnsi="Arial"/>
          <w:bCs/>
          <w:kern w:val="36"/>
          <w:szCs w:val="28"/>
          <w:lang w:eastAsia="de-DE"/>
        </w:rPr>
      </w:pPr>
      <w:r w:rsidRPr="008E7B7B">
        <w:rPr>
          <w:rFonts w:ascii="Arial" w:eastAsia="Times New Roman" w:hAnsi="Arial"/>
          <w:bCs/>
          <w:kern w:val="36"/>
          <w:szCs w:val="28"/>
          <w:lang w:eastAsia="de-DE"/>
        </w:rPr>
        <w:t>Programm</w:t>
      </w:r>
    </w:p>
    <w:p w:rsidR="0058642A" w:rsidRPr="008E7B7B" w:rsidRDefault="00F57F78" w:rsidP="00E430DF">
      <w:pPr>
        <w:jc w:val="center"/>
        <w:outlineLvl w:val="0"/>
        <w:rPr>
          <w:rFonts w:ascii="Arial" w:eastAsia="Times New Roman" w:hAnsi="Arial"/>
          <w:bCs/>
          <w:kern w:val="36"/>
          <w:szCs w:val="28"/>
          <w:lang w:eastAsia="de-DE"/>
        </w:rPr>
      </w:pPr>
      <w:r w:rsidRPr="008E7B7B">
        <w:rPr>
          <w:rFonts w:ascii="Arial" w:eastAsia="Times New Roman" w:hAnsi="Arial"/>
          <w:bCs/>
          <w:kern w:val="36"/>
          <w:szCs w:val="28"/>
          <w:lang w:eastAsia="de-DE"/>
        </w:rPr>
        <w:t>Ensemble</w:t>
      </w:r>
    </w:p>
    <w:p w:rsidR="00E430DF" w:rsidRPr="008E7B7B" w:rsidRDefault="00E430DF" w:rsidP="00E430DF">
      <w:pPr>
        <w:jc w:val="center"/>
        <w:outlineLvl w:val="0"/>
        <w:rPr>
          <w:rFonts w:ascii="Arial" w:eastAsia="Times New Roman" w:hAnsi="Arial"/>
          <w:bCs/>
          <w:kern w:val="36"/>
          <w:szCs w:val="28"/>
          <w:lang w:eastAsia="de-DE"/>
        </w:rPr>
      </w:pPr>
    </w:p>
    <w:p w:rsidR="00E430DF" w:rsidRPr="008E7B7B" w:rsidRDefault="00461A42" w:rsidP="00E430DF">
      <w:pPr>
        <w:jc w:val="center"/>
        <w:outlineLvl w:val="0"/>
        <w:rPr>
          <w:rFonts w:ascii="Arial" w:eastAsia="Times New Roman" w:hAnsi="Arial"/>
          <w:bCs/>
          <w:kern w:val="36"/>
          <w:szCs w:val="28"/>
          <w:lang w:eastAsia="de-DE"/>
        </w:rPr>
      </w:pPr>
      <w:r w:rsidRPr="008E7B7B">
        <w:rPr>
          <w:rFonts w:ascii="Arial" w:eastAsia="Times New Roman" w:hAnsi="Arial"/>
          <w:bCs/>
          <w:kern w:val="36"/>
          <w:szCs w:val="28"/>
          <w:lang w:eastAsia="de-DE"/>
        </w:rPr>
        <w:t>Tourneeteam</w:t>
      </w:r>
    </w:p>
    <w:p w:rsidR="00E430DF" w:rsidRPr="003F0151" w:rsidRDefault="00E430DF" w:rsidP="00E430DF">
      <w:pPr>
        <w:jc w:val="center"/>
        <w:outlineLvl w:val="0"/>
        <w:rPr>
          <w:rFonts w:ascii="Arial" w:eastAsia="Times New Roman" w:hAnsi="Arial"/>
          <w:bCs/>
          <w:kern w:val="36"/>
          <w:szCs w:val="28"/>
          <w:lang w:eastAsia="de-DE"/>
        </w:rPr>
      </w:pPr>
    </w:p>
    <w:p w:rsidR="00E430DF" w:rsidRPr="003F0151" w:rsidRDefault="00E430DF" w:rsidP="00E430DF">
      <w:pPr>
        <w:jc w:val="center"/>
        <w:outlineLvl w:val="0"/>
        <w:rPr>
          <w:rFonts w:ascii="Arial" w:eastAsia="Times New Roman" w:hAnsi="Arial"/>
          <w:bCs/>
          <w:kern w:val="36"/>
          <w:szCs w:val="28"/>
          <w:lang w:eastAsia="de-DE"/>
        </w:rPr>
      </w:pPr>
    </w:p>
    <w:p w:rsidR="00E430DF" w:rsidRPr="003F0151" w:rsidRDefault="00E430DF" w:rsidP="00E430DF">
      <w:pPr>
        <w:jc w:val="center"/>
        <w:outlineLvl w:val="0"/>
        <w:rPr>
          <w:rFonts w:ascii="Arial" w:eastAsia="Times New Roman" w:hAnsi="Arial"/>
          <w:bCs/>
          <w:kern w:val="36"/>
          <w:szCs w:val="28"/>
          <w:lang w:eastAsia="de-DE"/>
        </w:rPr>
      </w:pPr>
    </w:p>
    <w:p w:rsidR="00E430DF" w:rsidRPr="003F0151" w:rsidRDefault="00E430DF" w:rsidP="00E430DF">
      <w:pPr>
        <w:jc w:val="center"/>
        <w:outlineLvl w:val="0"/>
        <w:rPr>
          <w:rFonts w:ascii="Arial" w:eastAsia="Times New Roman" w:hAnsi="Arial"/>
          <w:bCs/>
          <w:kern w:val="36"/>
          <w:szCs w:val="28"/>
          <w:lang w:eastAsia="de-DE"/>
        </w:rPr>
      </w:pPr>
    </w:p>
    <w:p w:rsidR="00E430DF" w:rsidRPr="003F0151" w:rsidRDefault="00E430DF" w:rsidP="00E430DF">
      <w:pPr>
        <w:jc w:val="center"/>
        <w:outlineLvl w:val="0"/>
        <w:rPr>
          <w:rFonts w:ascii="Arial" w:eastAsia="Times New Roman" w:hAnsi="Arial"/>
          <w:bCs/>
          <w:kern w:val="36"/>
          <w:szCs w:val="28"/>
          <w:lang w:eastAsia="de-DE"/>
        </w:rPr>
      </w:pPr>
    </w:p>
    <w:p w:rsidR="00E430DF" w:rsidRPr="003F0151" w:rsidRDefault="00E430DF" w:rsidP="0058642A">
      <w:pPr>
        <w:jc w:val="left"/>
        <w:outlineLvl w:val="0"/>
        <w:rPr>
          <w:rFonts w:ascii="Arial" w:eastAsia="Times New Roman" w:hAnsi="Arial"/>
          <w:bCs/>
          <w:kern w:val="36"/>
          <w:szCs w:val="28"/>
          <w:lang w:eastAsia="de-DE"/>
        </w:rPr>
      </w:pPr>
    </w:p>
    <w:p w:rsidR="00E430DF" w:rsidRPr="003F0151" w:rsidRDefault="00E430DF" w:rsidP="0058642A">
      <w:pPr>
        <w:jc w:val="left"/>
        <w:outlineLvl w:val="0"/>
        <w:rPr>
          <w:rFonts w:ascii="Arial" w:eastAsia="Times New Roman" w:hAnsi="Arial"/>
          <w:bCs/>
          <w:kern w:val="36"/>
          <w:szCs w:val="28"/>
          <w:lang w:eastAsia="de-DE"/>
        </w:rPr>
      </w:pPr>
    </w:p>
    <w:p w:rsidR="00E430DF" w:rsidRPr="003F0151" w:rsidRDefault="00E430DF" w:rsidP="0058642A">
      <w:pPr>
        <w:jc w:val="left"/>
        <w:outlineLvl w:val="0"/>
        <w:rPr>
          <w:rFonts w:ascii="Arial" w:eastAsia="Times New Roman" w:hAnsi="Arial"/>
          <w:bCs/>
          <w:kern w:val="36"/>
          <w:szCs w:val="28"/>
          <w:lang w:eastAsia="de-DE"/>
        </w:rPr>
      </w:pPr>
    </w:p>
    <w:p w:rsidR="00E430DF" w:rsidRPr="003F0151" w:rsidRDefault="00E430DF" w:rsidP="0058642A">
      <w:pPr>
        <w:jc w:val="left"/>
        <w:outlineLvl w:val="0"/>
        <w:rPr>
          <w:rFonts w:ascii="Arial" w:eastAsia="Times New Roman" w:hAnsi="Arial"/>
          <w:bCs/>
          <w:kern w:val="36"/>
          <w:szCs w:val="28"/>
          <w:lang w:eastAsia="de-DE"/>
        </w:rPr>
      </w:pPr>
    </w:p>
    <w:p w:rsidR="00E430DF" w:rsidRPr="003F0151" w:rsidRDefault="00E430DF" w:rsidP="0058642A">
      <w:pPr>
        <w:jc w:val="left"/>
        <w:outlineLvl w:val="0"/>
        <w:rPr>
          <w:rFonts w:ascii="Arial" w:eastAsia="Times New Roman" w:hAnsi="Arial"/>
          <w:bCs/>
          <w:kern w:val="36"/>
          <w:szCs w:val="28"/>
          <w:lang w:eastAsia="de-DE"/>
        </w:rPr>
      </w:pPr>
    </w:p>
    <w:p w:rsidR="00E430DF" w:rsidRPr="003F0151" w:rsidRDefault="00E430DF" w:rsidP="0058642A">
      <w:pPr>
        <w:jc w:val="left"/>
        <w:outlineLvl w:val="0"/>
        <w:rPr>
          <w:rFonts w:ascii="Arial" w:eastAsia="Times New Roman" w:hAnsi="Arial"/>
          <w:bCs/>
          <w:kern w:val="36"/>
          <w:szCs w:val="28"/>
          <w:lang w:eastAsia="de-DE"/>
        </w:rPr>
      </w:pPr>
    </w:p>
    <w:p w:rsidR="00E430DF" w:rsidRPr="003F0151" w:rsidRDefault="00E430DF" w:rsidP="0058642A">
      <w:pPr>
        <w:jc w:val="left"/>
        <w:outlineLvl w:val="0"/>
        <w:rPr>
          <w:rFonts w:ascii="Arial" w:eastAsia="Times New Roman" w:hAnsi="Arial"/>
          <w:bCs/>
          <w:kern w:val="36"/>
          <w:szCs w:val="28"/>
          <w:lang w:eastAsia="de-DE"/>
        </w:rPr>
      </w:pPr>
    </w:p>
    <w:p w:rsidR="00E430DF" w:rsidRPr="003F0151" w:rsidRDefault="00E430DF" w:rsidP="0058642A">
      <w:pPr>
        <w:jc w:val="left"/>
        <w:outlineLvl w:val="0"/>
        <w:rPr>
          <w:rFonts w:ascii="Arial" w:eastAsia="Times New Roman" w:hAnsi="Arial"/>
          <w:bCs/>
          <w:kern w:val="36"/>
          <w:szCs w:val="28"/>
          <w:lang w:eastAsia="de-DE"/>
        </w:rPr>
      </w:pPr>
    </w:p>
    <w:p w:rsidR="00E430DF" w:rsidRPr="003F0151" w:rsidRDefault="00E430DF" w:rsidP="0058642A">
      <w:pPr>
        <w:jc w:val="left"/>
        <w:outlineLvl w:val="0"/>
        <w:rPr>
          <w:rFonts w:ascii="Arial" w:eastAsia="Times New Roman" w:hAnsi="Arial"/>
          <w:bCs/>
          <w:kern w:val="36"/>
          <w:szCs w:val="28"/>
          <w:lang w:eastAsia="de-DE"/>
        </w:rPr>
      </w:pPr>
    </w:p>
    <w:p w:rsidR="00E430DF" w:rsidRPr="003F0151" w:rsidRDefault="00E430DF" w:rsidP="0058642A">
      <w:pPr>
        <w:jc w:val="left"/>
        <w:outlineLvl w:val="0"/>
        <w:rPr>
          <w:rFonts w:ascii="Arial" w:eastAsia="Times New Roman" w:hAnsi="Arial"/>
          <w:bCs/>
          <w:kern w:val="36"/>
          <w:szCs w:val="28"/>
          <w:lang w:eastAsia="de-DE"/>
        </w:rPr>
      </w:pPr>
    </w:p>
    <w:p w:rsidR="00CE46BB" w:rsidRPr="003F0151" w:rsidRDefault="00CE46BB" w:rsidP="0058642A">
      <w:pPr>
        <w:jc w:val="left"/>
        <w:outlineLvl w:val="0"/>
        <w:rPr>
          <w:rFonts w:ascii="Arial" w:eastAsia="Times New Roman" w:hAnsi="Arial"/>
          <w:bCs/>
          <w:kern w:val="36"/>
          <w:szCs w:val="28"/>
          <w:lang w:eastAsia="de-DE"/>
        </w:rPr>
      </w:pPr>
    </w:p>
    <w:p w:rsidR="00B46A02" w:rsidRPr="003F0151" w:rsidRDefault="00B46A02" w:rsidP="0058642A">
      <w:pPr>
        <w:jc w:val="left"/>
        <w:outlineLvl w:val="0"/>
        <w:rPr>
          <w:rFonts w:ascii="Arial" w:eastAsia="Times New Roman" w:hAnsi="Arial"/>
          <w:bCs/>
          <w:kern w:val="36"/>
          <w:szCs w:val="28"/>
          <w:lang w:eastAsia="de-DE"/>
        </w:rPr>
      </w:pPr>
    </w:p>
    <w:p w:rsidR="00B46A02" w:rsidRPr="003F0151" w:rsidRDefault="00B46A02" w:rsidP="0058642A">
      <w:pPr>
        <w:jc w:val="left"/>
        <w:outlineLvl w:val="0"/>
        <w:rPr>
          <w:rFonts w:ascii="Arial" w:eastAsia="Times New Roman" w:hAnsi="Arial"/>
          <w:bCs/>
          <w:kern w:val="36"/>
          <w:szCs w:val="28"/>
          <w:lang w:eastAsia="de-DE"/>
        </w:rPr>
      </w:pPr>
    </w:p>
    <w:p w:rsidR="0086738F" w:rsidRPr="003F0151" w:rsidRDefault="0086738F">
      <w:pPr>
        <w:jc w:val="left"/>
        <w:rPr>
          <w:rFonts w:ascii="Arial" w:eastAsia="Times New Roman" w:hAnsi="Arial"/>
          <w:bCs/>
          <w:kern w:val="36"/>
          <w:szCs w:val="28"/>
          <w:lang w:eastAsia="de-DE"/>
        </w:rPr>
      </w:pPr>
      <w:r w:rsidRPr="003F0151">
        <w:rPr>
          <w:rFonts w:ascii="Arial" w:eastAsia="Times New Roman" w:hAnsi="Arial"/>
          <w:bCs/>
          <w:kern w:val="36"/>
          <w:szCs w:val="28"/>
          <w:lang w:eastAsia="de-DE"/>
        </w:rPr>
        <w:br w:type="page"/>
      </w:r>
    </w:p>
    <w:p w:rsidR="00E430DF" w:rsidRPr="003F0151" w:rsidRDefault="00F57F78" w:rsidP="0058642A">
      <w:pPr>
        <w:jc w:val="left"/>
        <w:outlineLvl w:val="0"/>
        <w:rPr>
          <w:rFonts w:ascii="Arial" w:eastAsia="Times New Roman" w:hAnsi="Arial"/>
          <w:bCs/>
          <w:kern w:val="36"/>
          <w:szCs w:val="28"/>
          <w:lang w:eastAsia="de-DE"/>
        </w:rPr>
      </w:pPr>
      <w:r w:rsidRPr="003F0151">
        <w:rPr>
          <w:rFonts w:ascii="Arial" w:eastAsia="Times New Roman" w:hAnsi="Arial"/>
          <w:bCs/>
          <w:kern w:val="36"/>
          <w:szCs w:val="28"/>
          <w:lang w:eastAsia="de-DE"/>
        </w:rPr>
        <w:lastRenderedPageBreak/>
        <w:t>T</w:t>
      </w:r>
      <w:r w:rsidR="003356E2" w:rsidRPr="003F0151">
        <w:rPr>
          <w:rFonts w:ascii="Arial" w:eastAsia="Times New Roman" w:hAnsi="Arial"/>
          <w:bCs/>
          <w:kern w:val="36"/>
          <w:szCs w:val="28"/>
          <w:lang w:eastAsia="de-DE"/>
        </w:rPr>
        <w:t>ourneeplan</w:t>
      </w:r>
    </w:p>
    <w:p w:rsidR="00E430DF" w:rsidRPr="003F0151" w:rsidRDefault="00E430DF" w:rsidP="0058642A">
      <w:pPr>
        <w:jc w:val="left"/>
        <w:outlineLvl w:val="0"/>
        <w:rPr>
          <w:rFonts w:ascii="Arial" w:eastAsia="Times New Roman" w:hAnsi="Arial"/>
          <w:bCs/>
          <w:kern w:val="36"/>
          <w:szCs w:val="28"/>
          <w:lang w:eastAsia="de-DE"/>
        </w:rPr>
      </w:pPr>
    </w:p>
    <w:tbl>
      <w:tblPr>
        <w:tblW w:w="6820" w:type="dxa"/>
        <w:tblInd w:w="75" w:type="dxa"/>
        <w:tblCellMar>
          <w:left w:w="70" w:type="dxa"/>
          <w:right w:w="70" w:type="dxa"/>
        </w:tblCellMar>
        <w:tblLook w:val="04A0" w:firstRow="1" w:lastRow="0" w:firstColumn="1" w:lastColumn="0" w:noHBand="0" w:noVBand="1"/>
      </w:tblPr>
      <w:tblGrid>
        <w:gridCol w:w="2080"/>
        <w:gridCol w:w="1100"/>
        <w:gridCol w:w="2380"/>
        <w:gridCol w:w="1260"/>
      </w:tblGrid>
      <w:tr w:rsidR="008E7B7B" w:rsidRPr="003F0151" w:rsidTr="0086738F">
        <w:trPr>
          <w:trHeight w:val="345"/>
        </w:trPr>
        <w:tc>
          <w:tcPr>
            <w:tcW w:w="2080" w:type="dxa"/>
            <w:tcBorders>
              <w:top w:val="single" w:sz="4" w:space="0" w:color="auto"/>
              <w:left w:val="single" w:sz="4" w:space="0" w:color="auto"/>
              <w:bottom w:val="single" w:sz="4" w:space="0" w:color="auto"/>
              <w:right w:val="single" w:sz="4" w:space="0" w:color="auto"/>
            </w:tcBorders>
            <w:shd w:val="clear" w:color="000000" w:fill="D9E1F2"/>
            <w:noWrap/>
            <w:hideMark/>
          </w:tcPr>
          <w:p w:rsidR="008E7B7B" w:rsidRDefault="008E7B7B" w:rsidP="008E7B7B">
            <w:pPr>
              <w:jc w:val="left"/>
              <w:rPr>
                <w:rFonts w:ascii="Arial" w:hAnsi="Arial"/>
                <w:b/>
                <w:bCs/>
                <w:color w:val="000000"/>
                <w:sz w:val="22"/>
                <w:szCs w:val="22"/>
                <w:lang w:eastAsia="de-DE"/>
              </w:rPr>
            </w:pPr>
            <w:r>
              <w:rPr>
                <w:rFonts w:ascii="Arial" w:hAnsi="Arial"/>
                <w:b/>
                <w:bCs/>
                <w:color w:val="000000"/>
                <w:sz w:val="22"/>
                <w:szCs w:val="22"/>
              </w:rPr>
              <w:t>Datum</w:t>
            </w:r>
          </w:p>
        </w:tc>
        <w:tc>
          <w:tcPr>
            <w:tcW w:w="1100" w:type="dxa"/>
            <w:tcBorders>
              <w:top w:val="single" w:sz="4" w:space="0" w:color="auto"/>
              <w:left w:val="nil"/>
              <w:bottom w:val="single" w:sz="4" w:space="0" w:color="auto"/>
              <w:right w:val="single" w:sz="4" w:space="0" w:color="auto"/>
            </w:tcBorders>
            <w:shd w:val="clear" w:color="000000" w:fill="D9E1F2"/>
            <w:noWrap/>
            <w:hideMark/>
          </w:tcPr>
          <w:p w:rsidR="008E7B7B" w:rsidRDefault="008E7B7B" w:rsidP="008E7B7B">
            <w:pPr>
              <w:rPr>
                <w:rFonts w:ascii="Arial" w:hAnsi="Arial"/>
                <w:b/>
                <w:bCs/>
                <w:color w:val="000000"/>
                <w:sz w:val="22"/>
                <w:szCs w:val="22"/>
              </w:rPr>
            </w:pPr>
            <w:r>
              <w:rPr>
                <w:rFonts w:ascii="Arial" w:hAnsi="Arial"/>
                <w:b/>
                <w:bCs/>
                <w:color w:val="000000"/>
                <w:sz w:val="22"/>
                <w:szCs w:val="22"/>
              </w:rPr>
              <w:t>PLZ</w:t>
            </w:r>
          </w:p>
        </w:tc>
        <w:tc>
          <w:tcPr>
            <w:tcW w:w="2380" w:type="dxa"/>
            <w:tcBorders>
              <w:top w:val="single" w:sz="4" w:space="0" w:color="auto"/>
              <w:left w:val="nil"/>
              <w:bottom w:val="single" w:sz="4" w:space="0" w:color="auto"/>
              <w:right w:val="single" w:sz="4" w:space="0" w:color="auto"/>
            </w:tcBorders>
            <w:shd w:val="clear" w:color="000000" w:fill="D9E1F2"/>
            <w:noWrap/>
            <w:hideMark/>
          </w:tcPr>
          <w:p w:rsidR="008E7B7B" w:rsidRDefault="008E7B7B" w:rsidP="008E7B7B">
            <w:pPr>
              <w:rPr>
                <w:rFonts w:ascii="Arial" w:hAnsi="Arial"/>
                <w:b/>
                <w:bCs/>
                <w:color w:val="000000"/>
                <w:sz w:val="22"/>
                <w:szCs w:val="22"/>
              </w:rPr>
            </w:pPr>
            <w:r>
              <w:rPr>
                <w:rFonts w:ascii="Arial" w:hAnsi="Arial"/>
                <w:b/>
                <w:bCs/>
                <w:color w:val="000000"/>
                <w:sz w:val="22"/>
                <w:szCs w:val="22"/>
              </w:rPr>
              <w:t>Gemeinde</w:t>
            </w:r>
          </w:p>
        </w:tc>
        <w:tc>
          <w:tcPr>
            <w:tcW w:w="1260" w:type="dxa"/>
            <w:tcBorders>
              <w:top w:val="single" w:sz="4" w:space="0" w:color="auto"/>
              <w:left w:val="nil"/>
              <w:bottom w:val="single" w:sz="4" w:space="0" w:color="auto"/>
              <w:right w:val="single" w:sz="4" w:space="0" w:color="auto"/>
            </w:tcBorders>
            <w:shd w:val="clear" w:color="000000" w:fill="D9E1F2"/>
            <w:noWrap/>
            <w:hideMark/>
          </w:tcPr>
          <w:p w:rsidR="008E7B7B" w:rsidRDefault="008E7B7B" w:rsidP="008E7B7B">
            <w:pPr>
              <w:rPr>
                <w:rFonts w:ascii="Arial" w:hAnsi="Arial"/>
                <w:b/>
                <w:bCs/>
                <w:color w:val="000000"/>
                <w:sz w:val="22"/>
                <w:szCs w:val="22"/>
              </w:rPr>
            </w:pPr>
            <w:proofErr w:type="spellStart"/>
            <w:r>
              <w:rPr>
                <w:rFonts w:ascii="Arial" w:hAnsi="Arial"/>
                <w:b/>
                <w:bCs/>
                <w:color w:val="000000"/>
                <w:sz w:val="22"/>
                <w:szCs w:val="22"/>
              </w:rPr>
              <w:t>Lkr</w:t>
            </w:r>
            <w:proofErr w:type="spellEnd"/>
            <w:r>
              <w:rPr>
                <w:rFonts w:ascii="Arial" w:hAnsi="Arial"/>
                <w:b/>
                <w:bCs/>
                <w:color w:val="000000"/>
                <w:sz w:val="22"/>
                <w:szCs w:val="22"/>
              </w:rPr>
              <w:t>.</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000000" w:fill="FFFFFF"/>
            <w:hideMark/>
          </w:tcPr>
          <w:p w:rsidR="008E7B7B" w:rsidRDefault="008E7B7B" w:rsidP="008E7B7B">
            <w:pPr>
              <w:rPr>
                <w:rFonts w:ascii="Arial" w:hAnsi="Arial"/>
                <w:color w:val="000000"/>
                <w:sz w:val="24"/>
                <w:szCs w:val="24"/>
              </w:rPr>
            </w:pPr>
            <w:r>
              <w:rPr>
                <w:rFonts w:ascii="Arial" w:hAnsi="Arial"/>
                <w:color w:val="000000"/>
              </w:rPr>
              <w:t>Sa 11.6.</w:t>
            </w:r>
          </w:p>
        </w:tc>
        <w:tc>
          <w:tcPr>
            <w:tcW w:w="110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rPr>
            </w:pPr>
            <w:r>
              <w:rPr>
                <w:rFonts w:ascii="Arial" w:hAnsi="Arial"/>
              </w:rPr>
              <w:t>94469</w:t>
            </w:r>
          </w:p>
        </w:tc>
        <w:tc>
          <w:tcPr>
            <w:tcW w:w="2380" w:type="dxa"/>
            <w:tcBorders>
              <w:top w:val="nil"/>
              <w:left w:val="nil"/>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Deggendorf</w:t>
            </w:r>
          </w:p>
        </w:tc>
        <w:tc>
          <w:tcPr>
            <w:tcW w:w="126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color w:val="000000"/>
              </w:rPr>
            </w:pPr>
            <w:r>
              <w:rPr>
                <w:rFonts w:ascii="Arial" w:hAnsi="Arial"/>
                <w:color w:val="000000"/>
              </w:rPr>
              <w:t>DEG</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Fr 17.6.</w:t>
            </w:r>
          </w:p>
        </w:tc>
        <w:tc>
          <w:tcPr>
            <w:tcW w:w="110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rPr>
            </w:pPr>
            <w:r>
              <w:rPr>
                <w:rFonts w:ascii="Arial" w:hAnsi="Arial"/>
              </w:rPr>
              <w:t>84076</w:t>
            </w:r>
          </w:p>
        </w:tc>
        <w:tc>
          <w:tcPr>
            <w:tcW w:w="2380" w:type="dxa"/>
            <w:tcBorders>
              <w:top w:val="nil"/>
              <w:left w:val="nil"/>
              <w:bottom w:val="single" w:sz="4" w:space="0" w:color="auto"/>
              <w:right w:val="single" w:sz="4" w:space="0" w:color="auto"/>
            </w:tcBorders>
            <w:shd w:val="clear" w:color="000000" w:fill="FFFFFF"/>
            <w:hideMark/>
          </w:tcPr>
          <w:p w:rsidR="008E7B7B" w:rsidRDefault="008E7B7B" w:rsidP="008E7B7B">
            <w:pPr>
              <w:rPr>
                <w:rFonts w:ascii="Arial" w:hAnsi="Arial"/>
                <w:color w:val="000000"/>
              </w:rPr>
            </w:pPr>
            <w:proofErr w:type="spellStart"/>
            <w:r>
              <w:rPr>
                <w:rFonts w:ascii="Arial" w:hAnsi="Arial"/>
                <w:color w:val="000000"/>
              </w:rPr>
              <w:t>Pfeffenhausen</w:t>
            </w:r>
            <w:proofErr w:type="spellEnd"/>
          </w:p>
        </w:tc>
        <w:tc>
          <w:tcPr>
            <w:tcW w:w="126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color w:val="000000"/>
              </w:rPr>
            </w:pPr>
            <w:r>
              <w:rPr>
                <w:rFonts w:ascii="Arial" w:hAnsi="Arial"/>
                <w:color w:val="000000"/>
              </w:rPr>
              <w:t>LA</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Sa 18.6.</w:t>
            </w:r>
          </w:p>
        </w:tc>
        <w:tc>
          <w:tcPr>
            <w:tcW w:w="110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rPr>
            </w:pPr>
            <w:r>
              <w:rPr>
                <w:rFonts w:ascii="Arial" w:hAnsi="Arial"/>
              </w:rPr>
              <w:t>94368</w:t>
            </w:r>
          </w:p>
        </w:tc>
        <w:tc>
          <w:tcPr>
            <w:tcW w:w="2380" w:type="dxa"/>
            <w:tcBorders>
              <w:top w:val="nil"/>
              <w:left w:val="nil"/>
              <w:bottom w:val="single" w:sz="4" w:space="0" w:color="auto"/>
              <w:right w:val="single" w:sz="4" w:space="0" w:color="auto"/>
            </w:tcBorders>
            <w:shd w:val="clear" w:color="000000" w:fill="FFFFFF"/>
            <w:hideMark/>
          </w:tcPr>
          <w:p w:rsidR="008E7B7B" w:rsidRDefault="008E7B7B" w:rsidP="008E7B7B">
            <w:pPr>
              <w:rPr>
                <w:rFonts w:ascii="Arial" w:hAnsi="Arial"/>
                <w:color w:val="000000"/>
              </w:rPr>
            </w:pPr>
            <w:proofErr w:type="spellStart"/>
            <w:r>
              <w:rPr>
                <w:rFonts w:ascii="Arial" w:hAnsi="Arial"/>
                <w:color w:val="000000"/>
              </w:rPr>
              <w:t>Perkam</w:t>
            </w:r>
            <w:proofErr w:type="spellEnd"/>
          </w:p>
        </w:tc>
        <w:tc>
          <w:tcPr>
            <w:tcW w:w="126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color w:val="000000"/>
              </w:rPr>
            </w:pPr>
            <w:r>
              <w:rPr>
                <w:rFonts w:ascii="Arial" w:hAnsi="Arial"/>
                <w:color w:val="000000"/>
              </w:rPr>
              <w:t>SR</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So 19.6.</w:t>
            </w:r>
          </w:p>
        </w:tc>
        <w:tc>
          <w:tcPr>
            <w:tcW w:w="110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rPr>
            </w:pPr>
            <w:r>
              <w:rPr>
                <w:rFonts w:ascii="Arial" w:hAnsi="Arial"/>
              </w:rPr>
              <w:t>94566</w:t>
            </w:r>
          </w:p>
        </w:tc>
        <w:tc>
          <w:tcPr>
            <w:tcW w:w="2380" w:type="dxa"/>
            <w:tcBorders>
              <w:top w:val="nil"/>
              <w:left w:val="nil"/>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Grafenau</w:t>
            </w:r>
          </w:p>
        </w:tc>
        <w:tc>
          <w:tcPr>
            <w:tcW w:w="126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color w:val="000000"/>
              </w:rPr>
            </w:pPr>
            <w:r>
              <w:rPr>
                <w:rFonts w:ascii="Arial" w:hAnsi="Arial"/>
                <w:color w:val="000000"/>
              </w:rPr>
              <w:t>FRG</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Fr 24.6.</w:t>
            </w:r>
          </w:p>
        </w:tc>
        <w:tc>
          <w:tcPr>
            <w:tcW w:w="110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rPr>
            </w:pPr>
            <w:r>
              <w:rPr>
                <w:rFonts w:ascii="Arial" w:hAnsi="Arial"/>
              </w:rPr>
              <w:t>84048</w:t>
            </w:r>
          </w:p>
        </w:tc>
        <w:tc>
          <w:tcPr>
            <w:tcW w:w="2380" w:type="dxa"/>
            <w:tcBorders>
              <w:top w:val="nil"/>
              <w:left w:val="nil"/>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Mainburg</w:t>
            </w:r>
          </w:p>
        </w:tc>
        <w:tc>
          <w:tcPr>
            <w:tcW w:w="126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color w:val="000000"/>
              </w:rPr>
            </w:pPr>
            <w:r>
              <w:rPr>
                <w:rFonts w:ascii="Arial" w:hAnsi="Arial"/>
                <w:color w:val="000000"/>
              </w:rPr>
              <w:t>KEH</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Sa 25.6.</w:t>
            </w:r>
          </w:p>
        </w:tc>
        <w:tc>
          <w:tcPr>
            <w:tcW w:w="110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rPr>
            </w:pPr>
            <w:r>
              <w:rPr>
                <w:rFonts w:ascii="Arial" w:hAnsi="Arial"/>
              </w:rPr>
              <w:t>94110</w:t>
            </w:r>
          </w:p>
        </w:tc>
        <w:tc>
          <w:tcPr>
            <w:tcW w:w="2380" w:type="dxa"/>
            <w:tcBorders>
              <w:top w:val="nil"/>
              <w:left w:val="nil"/>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Wegscheid</w:t>
            </w:r>
          </w:p>
        </w:tc>
        <w:tc>
          <w:tcPr>
            <w:tcW w:w="126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color w:val="000000"/>
              </w:rPr>
            </w:pPr>
            <w:r>
              <w:rPr>
                <w:rFonts w:ascii="Arial" w:hAnsi="Arial"/>
                <w:color w:val="000000"/>
              </w:rPr>
              <w:t>PA</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Fr 1.7.</w:t>
            </w:r>
          </w:p>
        </w:tc>
        <w:tc>
          <w:tcPr>
            <w:tcW w:w="1100" w:type="dxa"/>
            <w:tcBorders>
              <w:top w:val="nil"/>
              <w:left w:val="nil"/>
              <w:bottom w:val="single" w:sz="4" w:space="0" w:color="auto"/>
              <w:right w:val="single" w:sz="4" w:space="0" w:color="auto"/>
            </w:tcBorders>
            <w:shd w:val="clear" w:color="000000" w:fill="FFFFFF"/>
            <w:hideMark/>
          </w:tcPr>
          <w:p w:rsidR="008E7B7B" w:rsidRDefault="008E7B7B" w:rsidP="008E7B7B">
            <w:pPr>
              <w:rPr>
                <w:rFonts w:ascii="Arial" w:hAnsi="Arial"/>
              </w:rPr>
            </w:pPr>
            <w:r>
              <w:rPr>
                <w:rFonts w:ascii="Arial" w:hAnsi="Arial"/>
              </w:rPr>
              <w:t>94330</w:t>
            </w:r>
          </w:p>
        </w:tc>
        <w:tc>
          <w:tcPr>
            <w:tcW w:w="2380" w:type="dxa"/>
            <w:tcBorders>
              <w:top w:val="nil"/>
              <w:left w:val="nil"/>
              <w:bottom w:val="single" w:sz="4" w:space="0" w:color="auto"/>
              <w:right w:val="single" w:sz="4" w:space="0" w:color="auto"/>
            </w:tcBorders>
            <w:shd w:val="clear" w:color="000000" w:fill="FFFFFF"/>
            <w:hideMark/>
          </w:tcPr>
          <w:p w:rsidR="008E7B7B" w:rsidRDefault="008E7B7B" w:rsidP="008E7B7B">
            <w:pPr>
              <w:rPr>
                <w:rFonts w:ascii="Arial" w:hAnsi="Arial"/>
                <w:color w:val="000000"/>
              </w:rPr>
            </w:pPr>
            <w:proofErr w:type="spellStart"/>
            <w:r>
              <w:rPr>
                <w:rFonts w:ascii="Arial" w:hAnsi="Arial"/>
                <w:color w:val="000000"/>
              </w:rPr>
              <w:t>Aiterhofen</w:t>
            </w:r>
            <w:proofErr w:type="spellEnd"/>
          </w:p>
        </w:tc>
        <w:tc>
          <w:tcPr>
            <w:tcW w:w="126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color w:val="000000"/>
              </w:rPr>
            </w:pPr>
            <w:r>
              <w:rPr>
                <w:rFonts w:ascii="Arial" w:hAnsi="Arial"/>
                <w:color w:val="000000"/>
              </w:rPr>
              <w:t>SR</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Sa 2.7.</w:t>
            </w:r>
          </w:p>
        </w:tc>
        <w:tc>
          <w:tcPr>
            <w:tcW w:w="110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rPr>
            </w:pPr>
            <w:r>
              <w:rPr>
                <w:rFonts w:ascii="Arial" w:hAnsi="Arial"/>
              </w:rPr>
              <w:t>84160</w:t>
            </w:r>
          </w:p>
        </w:tc>
        <w:tc>
          <w:tcPr>
            <w:tcW w:w="2380" w:type="dxa"/>
            <w:tcBorders>
              <w:top w:val="nil"/>
              <w:left w:val="nil"/>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Frontenhausen</w:t>
            </w:r>
          </w:p>
        </w:tc>
        <w:tc>
          <w:tcPr>
            <w:tcW w:w="126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color w:val="000000"/>
              </w:rPr>
            </w:pPr>
            <w:r>
              <w:rPr>
                <w:rFonts w:ascii="Arial" w:hAnsi="Arial"/>
                <w:color w:val="000000"/>
              </w:rPr>
              <w:t>DGF</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So 3.7.</w:t>
            </w:r>
          </w:p>
        </w:tc>
        <w:tc>
          <w:tcPr>
            <w:tcW w:w="110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rPr>
            </w:pPr>
            <w:r>
              <w:rPr>
                <w:rFonts w:ascii="Arial" w:hAnsi="Arial"/>
              </w:rPr>
              <w:t>94439</w:t>
            </w:r>
          </w:p>
        </w:tc>
        <w:tc>
          <w:tcPr>
            <w:tcW w:w="2380" w:type="dxa"/>
            <w:tcBorders>
              <w:top w:val="nil"/>
              <w:left w:val="nil"/>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Roßbach</w:t>
            </w:r>
          </w:p>
        </w:tc>
        <w:tc>
          <w:tcPr>
            <w:tcW w:w="126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color w:val="000000"/>
              </w:rPr>
            </w:pPr>
            <w:r>
              <w:rPr>
                <w:rFonts w:ascii="Arial" w:hAnsi="Arial"/>
                <w:color w:val="000000"/>
              </w:rPr>
              <w:t>PAN</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Fr 8.7.</w:t>
            </w:r>
          </w:p>
        </w:tc>
        <w:tc>
          <w:tcPr>
            <w:tcW w:w="110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rPr>
            </w:pPr>
            <w:r>
              <w:rPr>
                <w:rFonts w:ascii="Arial" w:hAnsi="Arial"/>
              </w:rPr>
              <w:t>94353</w:t>
            </w:r>
          </w:p>
        </w:tc>
        <w:tc>
          <w:tcPr>
            <w:tcW w:w="2380" w:type="dxa"/>
            <w:tcBorders>
              <w:top w:val="nil"/>
              <w:left w:val="nil"/>
              <w:bottom w:val="single" w:sz="4" w:space="0" w:color="auto"/>
              <w:right w:val="single" w:sz="4" w:space="0" w:color="auto"/>
            </w:tcBorders>
            <w:shd w:val="clear" w:color="000000" w:fill="FFFFFF"/>
            <w:hideMark/>
          </w:tcPr>
          <w:p w:rsidR="008E7B7B" w:rsidRDefault="008E7B7B" w:rsidP="008E7B7B">
            <w:pPr>
              <w:rPr>
                <w:rFonts w:ascii="Arial" w:hAnsi="Arial"/>
                <w:color w:val="000000"/>
              </w:rPr>
            </w:pPr>
            <w:proofErr w:type="spellStart"/>
            <w:r>
              <w:rPr>
                <w:rFonts w:ascii="Arial" w:hAnsi="Arial"/>
                <w:color w:val="000000"/>
              </w:rPr>
              <w:t>Haibach</w:t>
            </w:r>
            <w:proofErr w:type="spellEnd"/>
          </w:p>
        </w:tc>
        <w:tc>
          <w:tcPr>
            <w:tcW w:w="126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color w:val="000000"/>
              </w:rPr>
            </w:pPr>
            <w:r>
              <w:rPr>
                <w:rFonts w:ascii="Arial" w:hAnsi="Arial"/>
                <w:color w:val="000000"/>
              </w:rPr>
              <w:t>SR</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Sa 9.7.</w:t>
            </w:r>
          </w:p>
        </w:tc>
        <w:tc>
          <w:tcPr>
            <w:tcW w:w="110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rPr>
            </w:pPr>
            <w:r>
              <w:rPr>
                <w:rFonts w:ascii="Arial" w:hAnsi="Arial"/>
              </w:rPr>
              <w:t>94065</w:t>
            </w:r>
          </w:p>
        </w:tc>
        <w:tc>
          <w:tcPr>
            <w:tcW w:w="2380" w:type="dxa"/>
            <w:tcBorders>
              <w:top w:val="nil"/>
              <w:left w:val="nil"/>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Waldkirchen</w:t>
            </w:r>
          </w:p>
        </w:tc>
        <w:tc>
          <w:tcPr>
            <w:tcW w:w="126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color w:val="000000"/>
              </w:rPr>
            </w:pPr>
            <w:r>
              <w:rPr>
                <w:rFonts w:ascii="Arial" w:hAnsi="Arial"/>
                <w:color w:val="000000"/>
              </w:rPr>
              <w:t>FRG</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So 10.7.</w:t>
            </w:r>
          </w:p>
        </w:tc>
        <w:tc>
          <w:tcPr>
            <w:tcW w:w="110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rPr>
            </w:pPr>
            <w:r>
              <w:rPr>
                <w:rFonts w:ascii="Arial" w:hAnsi="Arial"/>
              </w:rPr>
              <w:t>84332</w:t>
            </w:r>
          </w:p>
        </w:tc>
        <w:tc>
          <w:tcPr>
            <w:tcW w:w="2380" w:type="dxa"/>
            <w:tcBorders>
              <w:top w:val="nil"/>
              <w:left w:val="nil"/>
              <w:bottom w:val="single" w:sz="4" w:space="0" w:color="auto"/>
              <w:right w:val="single" w:sz="4" w:space="0" w:color="auto"/>
            </w:tcBorders>
            <w:shd w:val="clear" w:color="000000" w:fill="FFFFFF"/>
            <w:hideMark/>
          </w:tcPr>
          <w:p w:rsidR="008E7B7B" w:rsidRDefault="008E7B7B" w:rsidP="008E7B7B">
            <w:pPr>
              <w:rPr>
                <w:rFonts w:ascii="Arial" w:hAnsi="Arial"/>
                <w:color w:val="000000"/>
              </w:rPr>
            </w:pPr>
            <w:proofErr w:type="spellStart"/>
            <w:r>
              <w:rPr>
                <w:rFonts w:ascii="Arial" w:hAnsi="Arial"/>
                <w:color w:val="000000"/>
              </w:rPr>
              <w:t>Hebertsfelden</w:t>
            </w:r>
            <w:proofErr w:type="spellEnd"/>
          </w:p>
        </w:tc>
        <w:tc>
          <w:tcPr>
            <w:tcW w:w="126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color w:val="000000"/>
              </w:rPr>
            </w:pPr>
            <w:r>
              <w:rPr>
                <w:rFonts w:ascii="Arial" w:hAnsi="Arial"/>
                <w:color w:val="000000"/>
              </w:rPr>
              <w:t>PAN</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000000" w:fill="FFFFFF"/>
            <w:hideMark/>
          </w:tcPr>
          <w:p w:rsidR="008E7B7B" w:rsidRDefault="008E7B7B" w:rsidP="008E7B7B">
            <w:pPr>
              <w:rPr>
                <w:rFonts w:ascii="Arial" w:hAnsi="Arial"/>
              </w:rPr>
            </w:pPr>
            <w:r>
              <w:rPr>
                <w:rFonts w:ascii="Arial" w:hAnsi="Arial"/>
              </w:rPr>
              <w:t>Fr 15.7.</w:t>
            </w:r>
          </w:p>
        </w:tc>
        <w:tc>
          <w:tcPr>
            <w:tcW w:w="110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rPr>
            </w:pPr>
            <w:r>
              <w:rPr>
                <w:rFonts w:ascii="Arial" w:hAnsi="Arial"/>
              </w:rPr>
              <w:t>84109</w:t>
            </w:r>
          </w:p>
        </w:tc>
        <w:tc>
          <w:tcPr>
            <w:tcW w:w="2380" w:type="dxa"/>
            <w:tcBorders>
              <w:top w:val="nil"/>
              <w:left w:val="nil"/>
              <w:bottom w:val="single" w:sz="4" w:space="0" w:color="auto"/>
              <w:right w:val="single" w:sz="4" w:space="0" w:color="auto"/>
            </w:tcBorders>
            <w:shd w:val="clear" w:color="000000" w:fill="FFFFFF"/>
            <w:hideMark/>
          </w:tcPr>
          <w:p w:rsidR="008E7B7B" w:rsidRDefault="008E7B7B" w:rsidP="008E7B7B">
            <w:pPr>
              <w:rPr>
                <w:rFonts w:ascii="Arial" w:hAnsi="Arial"/>
              </w:rPr>
            </w:pPr>
            <w:r>
              <w:rPr>
                <w:rFonts w:ascii="Arial" w:hAnsi="Arial"/>
              </w:rPr>
              <w:t>Wörth a. d. Isar</w:t>
            </w:r>
          </w:p>
        </w:tc>
        <w:tc>
          <w:tcPr>
            <w:tcW w:w="126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color w:val="000000"/>
              </w:rPr>
            </w:pPr>
            <w:r>
              <w:rPr>
                <w:rFonts w:ascii="Arial" w:hAnsi="Arial"/>
                <w:color w:val="000000"/>
              </w:rPr>
              <w:t>LA</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Sa 16.7.</w:t>
            </w:r>
          </w:p>
        </w:tc>
        <w:tc>
          <w:tcPr>
            <w:tcW w:w="110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rPr>
            </w:pPr>
            <w:r>
              <w:rPr>
                <w:rFonts w:ascii="Arial" w:hAnsi="Arial"/>
              </w:rPr>
              <w:t>93348</w:t>
            </w:r>
          </w:p>
        </w:tc>
        <w:tc>
          <w:tcPr>
            <w:tcW w:w="2380" w:type="dxa"/>
            <w:tcBorders>
              <w:top w:val="nil"/>
              <w:left w:val="nil"/>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Kirchdorf</w:t>
            </w:r>
          </w:p>
        </w:tc>
        <w:tc>
          <w:tcPr>
            <w:tcW w:w="126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color w:val="000000"/>
              </w:rPr>
            </w:pPr>
            <w:r>
              <w:rPr>
                <w:rFonts w:ascii="Arial" w:hAnsi="Arial"/>
                <w:color w:val="000000"/>
              </w:rPr>
              <w:t>KEH</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So 17.7.</w:t>
            </w:r>
          </w:p>
        </w:tc>
        <w:tc>
          <w:tcPr>
            <w:tcW w:w="110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rPr>
            </w:pPr>
            <w:r>
              <w:rPr>
                <w:rFonts w:ascii="Arial" w:hAnsi="Arial"/>
              </w:rPr>
              <w:t>94405</w:t>
            </w:r>
          </w:p>
        </w:tc>
        <w:tc>
          <w:tcPr>
            <w:tcW w:w="2380" w:type="dxa"/>
            <w:tcBorders>
              <w:top w:val="nil"/>
              <w:left w:val="nil"/>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Landau a. d. Isar</w:t>
            </w:r>
          </w:p>
        </w:tc>
        <w:tc>
          <w:tcPr>
            <w:tcW w:w="126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color w:val="000000"/>
              </w:rPr>
            </w:pPr>
            <w:r>
              <w:rPr>
                <w:rFonts w:ascii="Arial" w:hAnsi="Arial"/>
                <w:color w:val="000000"/>
              </w:rPr>
              <w:t>DGF</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Fr 22.7.</w:t>
            </w:r>
          </w:p>
        </w:tc>
        <w:tc>
          <w:tcPr>
            <w:tcW w:w="110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rPr>
            </w:pPr>
            <w:r>
              <w:rPr>
                <w:rFonts w:ascii="Arial" w:hAnsi="Arial"/>
              </w:rPr>
              <w:t>94365</w:t>
            </w:r>
          </w:p>
        </w:tc>
        <w:tc>
          <w:tcPr>
            <w:tcW w:w="2380" w:type="dxa"/>
            <w:tcBorders>
              <w:top w:val="nil"/>
              <w:left w:val="nil"/>
              <w:bottom w:val="single" w:sz="4" w:space="0" w:color="auto"/>
              <w:right w:val="single" w:sz="4" w:space="0" w:color="auto"/>
            </w:tcBorders>
            <w:shd w:val="clear" w:color="000000" w:fill="FFFFFF"/>
            <w:hideMark/>
          </w:tcPr>
          <w:p w:rsidR="008E7B7B" w:rsidRDefault="008E7B7B" w:rsidP="008E7B7B">
            <w:pPr>
              <w:rPr>
                <w:rFonts w:ascii="Arial" w:hAnsi="Arial"/>
                <w:color w:val="000000"/>
              </w:rPr>
            </w:pPr>
            <w:r>
              <w:rPr>
                <w:rFonts w:ascii="Arial" w:hAnsi="Arial"/>
                <w:color w:val="000000"/>
              </w:rPr>
              <w:t>Parkstetten</w:t>
            </w:r>
          </w:p>
        </w:tc>
        <w:tc>
          <w:tcPr>
            <w:tcW w:w="1260" w:type="dxa"/>
            <w:tcBorders>
              <w:top w:val="nil"/>
              <w:left w:val="nil"/>
              <w:bottom w:val="single" w:sz="4" w:space="0" w:color="auto"/>
              <w:right w:val="single" w:sz="4" w:space="0" w:color="auto"/>
            </w:tcBorders>
            <w:shd w:val="clear" w:color="000000" w:fill="FFFFFF"/>
            <w:noWrap/>
            <w:hideMark/>
          </w:tcPr>
          <w:p w:rsidR="008E7B7B" w:rsidRDefault="008E7B7B" w:rsidP="008E7B7B">
            <w:pPr>
              <w:rPr>
                <w:rFonts w:ascii="Arial" w:hAnsi="Arial"/>
                <w:color w:val="000000"/>
              </w:rPr>
            </w:pPr>
            <w:r>
              <w:rPr>
                <w:rFonts w:ascii="Arial" w:hAnsi="Arial"/>
                <w:color w:val="000000"/>
              </w:rPr>
              <w:t>SR</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Sa 23.7.</w:t>
            </w:r>
          </w:p>
        </w:tc>
        <w:tc>
          <w:tcPr>
            <w:tcW w:w="110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93471</w:t>
            </w:r>
          </w:p>
        </w:tc>
        <w:tc>
          <w:tcPr>
            <w:tcW w:w="238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proofErr w:type="spellStart"/>
            <w:r>
              <w:rPr>
                <w:rFonts w:ascii="Arial" w:hAnsi="Arial"/>
                <w:color w:val="000000"/>
              </w:rPr>
              <w:t>Arnbruck</w:t>
            </w:r>
            <w:proofErr w:type="spellEnd"/>
          </w:p>
        </w:tc>
        <w:tc>
          <w:tcPr>
            <w:tcW w:w="126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REG</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So 24.7.</w:t>
            </w:r>
          </w:p>
        </w:tc>
        <w:tc>
          <w:tcPr>
            <w:tcW w:w="110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84089</w:t>
            </w:r>
          </w:p>
        </w:tc>
        <w:tc>
          <w:tcPr>
            <w:tcW w:w="238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proofErr w:type="spellStart"/>
            <w:r>
              <w:rPr>
                <w:rFonts w:ascii="Arial" w:hAnsi="Arial"/>
                <w:color w:val="000000"/>
              </w:rPr>
              <w:t>Aiglsbach</w:t>
            </w:r>
            <w:proofErr w:type="spellEnd"/>
          </w:p>
        </w:tc>
        <w:tc>
          <w:tcPr>
            <w:tcW w:w="126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KEH</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Fr 5.8.</w:t>
            </w:r>
          </w:p>
        </w:tc>
        <w:tc>
          <w:tcPr>
            <w:tcW w:w="110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84180</w:t>
            </w:r>
          </w:p>
        </w:tc>
        <w:tc>
          <w:tcPr>
            <w:tcW w:w="238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proofErr w:type="spellStart"/>
            <w:r>
              <w:rPr>
                <w:rFonts w:ascii="Arial" w:hAnsi="Arial"/>
                <w:color w:val="000000"/>
              </w:rPr>
              <w:t>Loiching</w:t>
            </w:r>
            <w:proofErr w:type="spellEnd"/>
          </w:p>
        </w:tc>
        <w:tc>
          <w:tcPr>
            <w:tcW w:w="126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DGF</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Sa 6.8.</w:t>
            </w:r>
          </w:p>
        </w:tc>
        <w:tc>
          <w:tcPr>
            <w:tcW w:w="110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84184</w:t>
            </w:r>
          </w:p>
        </w:tc>
        <w:tc>
          <w:tcPr>
            <w:tcW w:w="238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Tiefenbach</w:t>
            </w:r>
          </w:p>
        </w:tc>
        <w:tc>
          <w:tcPr>
            <w:tcW w:w="126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LA</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Fr. 12.8.</w:t>
            </w:r>
          </w:p>
        </w:tc>
        <w:tc>
          <w:tcPr>
            <w:tcW w:w="110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94209</w:t>
            </w:r>
          </w:p>
        </w:tc>
        <w:tc>
          <w:tcPr>
            <w:tcW w:w="238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Regen</w:t>
            </w:r>
          </w:p>
        </w:tc>
        <w:tc>
          <w:tcPr>
            <w:tcW w:w="126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REG</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Sa 13.8.</w:t>
            </w:r>
          </w:p>
        </w:tc>
        <w:tc>
          <w:tcPr>
            <w:tcW w:w="110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94154</w:t>
            </w:r>
          </w:p>
        </w:tc>
        <w:tc>
          <w:tcPr>
            <w:tcW w:w="238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Neukirchen v. W.</w:t>
            </w:r>
          </w:p>
        </w:tc>
        <w:tc>
          <w:tcPr>
            <w:tcW w:w="126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PA</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So 14.8.</w:t>
            </w:r>
          </w:p>
        </w:tc>
        <w:tc>
          <w:tcPr>
            <w:tcW w:w="110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84387</w:t>
            </w:r>
          </w:p>
        </w:tc>
        <w:tc>
          <w:tcPr>
            <w:tcW w:w="238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proofErr w:type="spellStart"/>
            <w:r>
              <w:rPr>
                <w:rFonts w:ascii="Arial" w:hAnsi="Arial"/>
                <w:color w:val="000000"/>
              </w:rPr>
              <w:t>Julbach</w:t>
            </w:r>
            <w:proofErr w:type="spellEnd"/>
          </w:p>
        </w:tc>
        <w:tc>
          <w:tcPr>
            <w:tcW w:w="126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PAN</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Fr 19.8.</w:t>
            </w:r>
          </w:p>
        </w:tc>
        <w:tc>
          <w:tcPr>
            <w:tcW w:w="110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94099</w:t>
            </w:r>
          </w:p>
        </w:tc>
        <w:tc>
          <w:tcPr>
            <w:tcW w:w="238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proofErr w:type="spellStart"/>
            <w:r>
              <w:rPr>
                <w:rFonts w:ascii="Arial" w:hAnsi="Arial"/>
                <w:color w:val="000000"/>
              </w:rPr>
              <w:t>Ruhstorf</w:t>
            </w:r>
            <w:proofErr w:type="spellEnd"/>
          </w:p>
        </w:tc>
        <w:tc>
          <w:tcPr>
            <w:tcW w:w="126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PA</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Sa 20.8.</w:t>
            </w:r>
          </w:p>
        </w:tc>
        <w:tc>
          <w:tcPr>
            <w:tcW w:w="110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84385</w:t>
            </w:r>
          </w:p>
        </w:tc>
        <w:tc>
          <w:tcPr>
            <w:tcW w:w="238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proofErr w:type="spellStart"/>
            <w:r>
              <w:rPr>
                <w:rFonts w:ascii="Arial" w:hAnsi="Arial"/>
                <w:color w:val="000000"/>
              </w:rPr>
              <w:t>Egglham</w:t>
            </w:r>
            <w:proofErr w:type="spellEnd"/>
          </w:p>
        </w:tc>
        <w:tc>
          <w:tcPr>
            <w:tcW w:w="126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PAN</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So 21.8.</w:t>
            </w:r>
          </w:p>
        </w:tc>
        <w:tc>
          <w:tcPr>
            <w:tcW w:w="110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84149</w:t>
            </w:r>
          </w:p>
        </w:tc>
        <w:tc>
          <w:tcPr>
            <w:tcW w:w="238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proofErr w:type="spellStart"/>
            <w:r>
              <w:rPr>
                <w:rFonts w:ascii="Arial" w:hAnsi="Arial"/>
                <w:color w:val="000000"/>
              </w:rPr>
              <w:t>Velden</w:t>
            </w:r>
            <w:proofErr w:type="spellEnd"/>
          </w:p>
        </w:tc>
        <w:tc>
          <w:tcPr>
            <w:tcW w:w="126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LA</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Sa 27.8.</w:t>
            </w:r>
          </w:p>
        </w:tc>
        <w:tc>
          <w:tcPr>
            <w:tcW w:w="110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84092</w:t>
            </w:r>
          </w:p>
        </w:tc>
        <w:tc>
          <w:tcPr>
            <w:tcW w:w="238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Bayerbach</w:t>
            </w:r>
          </w:p>
        </w:tc>
        <w:tc>
          <w:tcPr>
            <w:tcW w:w="126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LA</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So 28.8.</w:t>
            </w:r>
          </w:p>
        </w:tc>
        <w:tc>
          <w:tcPr>
            <w:tcW w:w="110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94107</w:t>
            </w:r>
          </w:p>
        </w:tc>
        <w:tc>
          <w:tcPr>
            <w:tcW w:w="238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proofErr w:type="spellStart"/>
            <w:r>
              <w:rPr>
                <w:rFonts w:ascii="Arial" w:hAnsi="Arial"/>
                <w:color w:val="000000"/>
              </w:rPr>
              <w:t>Untergriesbach</w:t>
            </w:r>
            <w:proofErr w:type="spellEnd"/>
          </w:p>
        </w:tc>
        <w:tc>
          <w:tcPr>
            <w:tcW w:w="126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PA</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Sa 3.9.</w:t>
            </w:r>
          </w:p>
        </w:tc>
        <w:tc>
          <w:tcPr>
            <w:tcW w:w="110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94527</w:t>
            </w:r>
          </w:p>
        </w:tc>
        <w:tc>
          <w:tcPr>
            <w:tcW w:w="238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proofErr w:type="spellStart"/>
            <w:r>
              <w:rPr>
                <w:rFonts w:ascii="Arial" w:hAnsi="Arial"/>
                <w:color w:val="000000"/>
              </w:rPr>
              <w:t>Aholming</w:t>
            </w:r>
            <w:proofErr w:type="spellEnd"/>
          </w:p>
        </w:tc>
        <w:tc>
          <w:tcPr>
            <w:tcW w:w="126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DEG</w:t>
            </w:r>
          </w:p>
        </w:tc>
      </w:tr>
      <w:tr w:rsidR="008E7B7B" w:rsidRPr="003F0151" w:rsidTr="0086738F">
        <w:trPr>
          <w:trHeight w:val="345"/>
        </w:trPr>
        <w:tc>
          <w:tcPr>
            <w:tcW w:w="2080" w:type="dxa"/>
            <w:tcBorders>
              <w:top w:val="nil"/>
              <w:left w:val="single" w:sz="4" w:space="0" w:color="auto"/>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So 4.9.</w:t>
            </w:r>
          </w:p>
        </w:tc>
        <w:tc>
          <w:tcPr>
            <w:tcW w:w="110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84137</w:t>
            </w:r>
          </w:p>
        </w:tc>
        <w:tc>
          <w:tcPr>
            <w:tcW w:w="238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Vilsbiburg</w:t>
            </w:r>
          </w:p>
        </w:tc>
        <w:tc>
          <w:tcPr>
            <w:tcW w:w="1260" w:type="dxa"/>
            <w:tcBorders>
              <w:top w:val="nil"/>
              <w:left w:val="nil"/>
              <w:bottom w:val="single" w:sz="4" w:space="0" w:color="auto"/>
              <w:right w:val="single" w:sz="4" w:space="0" w:color="auto"/>
            </w:tcBorders>
            <w:shd w:val="clear" w:color="auto" w:fill="auto"/>
            <w:noWrap/>
            <w:hideMark/>
          </w:tcPr>
          <w:p w:rsidR="008E7B7B" w:rsidRDefault="008E7B7B" w:rsidP="008E7B7B">
            <w:pPr>
              <w:rPr>
                <w:rFonts w:ascii="Arial" w:hAnsi="Arial"/>
                <w:color w:val="000000"/>
              </w:rPr>
            </w:pPr>
            <w:r>
              <w:rPr>
                <w:rFonts w:ascii="Arial" w:hAnsi="Arial"/>
                <w:color w:val="000000"/>
              </w:rPr>
              <w:t>LA</w:t>
            </w:r>
          </w:p>
        </w:tc>
      </w:tr>
    </w:tbl>
    <w:p w:rsidR="0086738F" w:rsidRPr="003F0151" w:rsidRDefault="0086738F">
      <w:pPr>
        <w:jc w:val="left"/>
        <w:rPr>
          <w:rFonts w:ascii="Arial" w:eastAsia="Times New Roman" w:hAnsi="Arial"/>
          <w:bCs/>
          <w:kern w:val="36"/>
          <w:szCs w:val="28"/>
          <w:lang w:eastAsia="de-DE"/>
        </w:rPr>
      </w:pPr>
      <w:r w:rsidRPr="003F0151">
        <w:rPr>
          <w:rFonts w:ascii="Arial" w:eastAsia="Times New Roman" w:hAnsi="Arial"/>
          <w:bCs/>
          <w:kern w:val="36"/>
          <w:szCs w:val="28"/>
          <w:lang w:eastAsia="de-DE"/>
        </w:rPr>
        <w:br w:type="page"/>
      </w:r>
    </w:p>
    <w:p w:rsidR="003356E2" w:rsidRPr="003F0151" w:rsidRDefault="003356E2" w:rsidP="0058642A">
      <w:pPr>
        <w:jc w:val="left"/>
        <w:outlineLvl w:val="0"/>
        <w:rPr>
          <w:rFonts w:ascii="Arial" w:eastAsia="Times New Roman" w:hAnsi="Arial"/>
          <w:bCs/>
          <w:kern w:val="36"/>
          <w:szCs w:val="28"/>
          <w:lang w:eastAsia="de-DE"/>
        </w:rPr>
      </w:pPr>
      <w:r w:rsidRPr="003F0151">
        <w:rPr>
          <w:rFonts w:ascii="Arial" w:eastAsia="Times New Roman" w:hAnsi="Arial"/>
          <w:bCs/>
          <w:kern w:val="36"/>
          <w:szCs w:val="28"/>
          <w:lang w:eastAsia="de-DE"/>
        </w:rPr>
        <w:lastRenderedPageBreak/>
        <w:t>Wissenswertes</w:t>
      </w:r>
    </w:p>
    <w:p w:rsidR="003356E2" w:rsidRPr="003F0151" w:rsidRDefault="003356E2" w:rsidP="003356E2">
      <w:pPr>
        <w:outlineLvl w:val="0"/>
        <w:rPr>
          <w:rFonts w:ascii="Arial" w:hAnsi="Arial"/>
        </w:rPr>
      </w:pPr>
    </w:p>
    <w:p w:rsidR="00A144AA" w:rsidRDefault="003356E2" w:rsidP="003356E2">
      <w:pPr>
        <w:outlineLvl w:val="0"/>
        <w:rPr>
          <w:rFonts w:ascii="Arial" w:hAnsi="Arial"/>
          <w:sz w:val="24"/>
          <w:szCs w:val="24"/>
        </w:rPr>
      </w:pPr>
      <w:r w:rsidRPr="003F0151">
        <w:rPr>
          <w:rFonts w:ascii="Arial" w:hAnsi="Arial"/>
          <w:sz w:val="24"/>
          <w:szCs w:val="24"/>
        </w:rPr>
        <w:t xml:space="preserve">Bezirksheimatpfleger Dr. Maximilian Seefelder, Initiator von </w:t>
      </w:r>
      <w:proofErr w:type="spellStart"/>
      <w:r w:rsidRPr="003F0151">
        <w:rPr>
          <w:rFonts w:ascii="Arial" w:hAnsi="Arial"/>
          <w:sz w:val="24"/>
          <w:szCs w:val="24"/>
        </w:rPr>
        <w:t>KULTURmobil</w:t>
      </w:r>
      <w:proofErr w:type="spellEnd"/>
      <w:r w:rsidRPr="003F0151">
        <w:rPr>
          <w:rFonts w:ascii="Arial" w:hAnsi="Arial"/>
          <w:sz w:val="24"/>
          <w:szCs w:val="24"/>
        </w:rPr>
        <w:t>, schickte 1998 zum ersten Mal eine professionelle Theatertruppe durch ganz Niederbayern. Das Ziel: Groß und Klein unter freiem Himmel, auf Märkten und Plätzen oder bei Regen in Feuerw</w:t>
      </w:r>
      <w:r w:rsidR="00C61AA6" w:rsidRPr="003F0151">
        <w:rPr>
          <w:rFonts w:ascii="Arial" w:hAnsi="Arial"/>
          <w:sz w:val="24"/>
          <w:szCs w:val="24"/>
        </w:rPr>
        <w:t>ehrhäusern oder Bauhöfen</w:t>
      </w:r>
      <w:r w:rsidRPr="003F0151">
        <w:rPr>
          <w:rFonts w:ascii="Arial" w:hAnsi="Arial"/>
          <w:sz w:val="24"/>
          <w:szCs w:val="24"/>
        </w:rPr>
        <w:t xml:space="preserve"> mit humorvollen, kurzweiligen und gleichzeitig anspruchsvollen Stücken zu unterhalten. Der Wagen: </w:t>
      </w:r>
      <w:r w:rsidR="00A144AA">
        <w:rPr>
          <w:rFonts w:ascii="Arial" w:hAnsi="Arial"/>
          <w:sz w:val="24"/>
          <w:szCs w:val="24"/>
        </w:rPr>
        <w:t>ein LKW mit ausklappbarer Bühne.</w:t>
      </w:r>
    </w:p>
    <w:p w:rsidR="003356E2" w:rsidRPr="003F0151" w:rsidRDefault="00A144AA" w:rsidP="003356E2">
      <w:pPr>
        <w:outlineLvl w:val="0"/>
        <w:rPr>
          <w:rFonts w:ascii="Arial" w:eastAsia="Times New Roman" w:hAnsi="Arial"/>
          <w:bCs/>
          <w:kern w:val="36"/>
          <w:sz w:val="24"/>
          <w:szCs w:val="24"/>
          <w:lang w:eastAsia="de-DE"/>
        </w:rPr>
      </w:pPr>
      <w:r w:rsidRPr="00A144AA">
        <w:rPr>
          <w:rFonts w:ascii="Arial" w:hAnsi="Arial"/>
          <w:sz w:val="24"/>
          <w:szCs w:val="24"/>
        </w:rPr>
        <w:t xml:space="preserve">Im Jahr 2022 darf </w:t>
      </w:r>
      <w:proofErr w:type="spellStart"/>
      <w:r w:rsidRPr="00A144AA">
        <w:rPr>
          <w:rFonts w:ascii="Arial" w:hAnsi="Arial"/>
          <w:sz w:val="24"/>
          <w:szCs w:val="24"/>
        </w:rPr>
        <w:t>KULTURmobil</w:t>
      </w:r>
      <w:proofErr w:type="spellEnd"/>
      <w:r w:rsidRPr="00A144AA">
        <w:rPr>
          <w:rFonts w:ascii="Arial" w:hAnsi="Arial"/>
          <w:sz w:val="24"/>
          <w:szCs w:val="24"/>
        </w:rPr>
        <w:t xml:space="preserve"> sein 25-Jahre-Jubliäum feiern. Es ist </w:t>
      </w:r>
      <w:r w:rsidR="00B467A6">
        <w:rPr>
          <w:rFonts w:ascii="Arial" w:hAnsi="Arial"/>
          <w:sz w:val="24"/>
          <w:szCs w:val="24"/>
        </w:rPr>
        <w:t xml:space="preserve">schon lange </w:t>
      </w:r>
      <w:r w:rsidRPr="00A144AA">
        <w:rPr>
          <w:rFonts w:ascii="Arial" w:hAnsi="Arial"/>
          <w:sz w:val="24"/>
          <w:szCs w:val="24"/>
        </w:rPr>
        <w:t>ein viel beachtetes, einzigartiges Erfolgsprojekt regionaler Kulturarbeit</w:t>
      </w:r>
      <w:r w:rsidR="003356E2" w:rsidRPr="003F0151">
        <w:rPr>
          <w:rFonts w:ascii="Arial" w:hAnsi="Arial"/>
          <w:sz w:val="24"/>
          <w:szCs w:val="24"/>
        </w:rPr>
        <w:t>. Von Anfang an einmütig von den Mitgliedern des Bezirkstags von Niederbayern unter</w:t>
      </w:r>
      <w:r w:rsidR="002B23C9" w:rsidRPr="003F0151">
        <w:rPr>
          <w:rFonts w:ascii="Arial" w:hAnsi="Arial"/>
          <w:sz w:val="24"/>
          <w:szCs w:val="24"/>
        </w:rPr>
        <w:t xml:space="preserve">stützt, erreichte es mit über </w:t>
      </w:r>
      <w:r w:rsidR="00614251">
        <w:rPr>
          <w:rFonts w:ascii="Arial" w:hAnsi="Arial"/>
          <w:sz w:val="24"/>
          <w:szCs w:val="24"/>
        </w:rPr>
        <w:t>700</w:t>
      </w:r>
      <w:r w:rsidR="002B23C9" w:rsidRPr="003F0151">
        <w:rPr>
          <w:rFonts w:ascii="Arial" w:hAnsi="Arial"/>
          <w:sz w:val="24"/>
          <w:szCs w:val="24"/>
        </w:rPr>
        <w:t xml:space="preserve"> Gastspielen und 1.</w:t>
      </w:r>
      <w:r w:rsidR="00614251">
        <w:rPr>
          <w:rFonts w:ascii="Arial" w:hAnsi="Arial"/>
          <w:sz w:val="24"/>
          <w:szCs w:val="24"/>
        </w:rPr>
        <w:t>600</w:t>
      </w:r>
      <w:r w:rsidR="003356E2" w:rsidRPr="003F0151">
        <w:rPr>
          <w:rFonts w:ascii="Arial" w:hAnsi="Arial"/>
          <w:sz w:val="24"/>
          <w:szCs w:val="24"/>
        </w:rPr>
        <w:t xml:space="preserve"> Vorstellungen bisher </w:t>
      </w:r>
      <w:r w:rsidR="00614251">
        <w:rPr>
          <w:rFonts w:ascii="Arial" w:hAnsi="Arial"/>
          <w:sz w:val="24"/>
          <w:szCs w:val="24"/>
        </w:rPr>
        <w:t xml:space="preserve">über </w:t>
      </w:r>
      <w:r w:rsidR="003356E2" w:rsidRPr="003F0151">
        <w:rPr>
          <w:rFonts w:ascii="Arial" w:hAnsi="Arial"/>
          <w:sz w:val="24"/>
          <w:szCs w:val="24"/>
        </w:rPr>
        <w:t>1</w:t>
      </w:r>
      <w:r w:rsidR="00614251">
        <w:rPr>
          <w:rFonts w:ascii="Arial" w:hAnsi="Arial"/>
          <w:sz w:val="24"/>
          <w:szCs w:val="24"/>
        </w:rPr>
        <w:t>60</w:t>
      </w:r>
      <w:r w:rsidR="003356E2" w:rsidRPr="003F0151">
        <w:rPr>
          <w:rFonts w:ascii="Arial" w:hAnsi="Arial"/>
          <w:sz w:val="24"/>
          <w:szCs w:val="24"/>
        </w:rPr>
        <w:t xml:space="preserve"> Gemeinden und </w:t>
      </w:r>
      <w:r w:rsidR="0086738F" w:rsidRPr="003F0151">
        <w:rPr>
          <w:rFonts w:ascii="Arial" w:hAnsi="Arial"/>
          <w:sz w:val="24"/>
          <w:szCs w:val="24"/>
        </w:rPr>
        <w:t>viele tausend</w:t>
      </w:r>
      <w:r w:rsidR="003356E2" w:rsidRPr="003F0151">
        <w:rPr>
          <w:rFonts w:ascii="Arial" w:hAnsi="Arial"/>
          <w:sz w:val="24"/>
          <w:szCs w:val="24"/>
        </w:rPr>
        <w:t xml:space="preserve"> </w:t>
      </w:r>
      <w:r w:rsidR="0086738F" w:rsidRPr="003F0151">
        <w:rPr>
          <w:rFonts w:ascii="Arial" w:hAnsi="Arial"/>
          <w:sz w:val="24"/>
          <w:szCs w:val="24"/>
        </w:rPr>
        <w:t>Menschen.</w:t>
      </w:r>
    </w:p>
    <w:p w:rsidR="00F57F78" w:rsidRPr="003F0151" w:rsidRDefault="00F57F78" w:rsidP="003356E2">
      <w:pPr>
        <w:jc w:val="left"/>
        <w:outlineLvl w:val="0"/>
        <w:rPr>
          <w:rFonts w:ascii="Arial" w:eastAsia="Times New Roman" w:hAnsi="Arial"/>
          <w:bCs/>
          <w:kern w:val="36"/>
          <w:szCs w:val="28"/>
          <w:lang w:eastAsia="de-DE"/>
        </w:rPr>
      </w:pPr>
    </w:p>
    <w:p w:rsidR="003356E2" w:rsidRPr="00580747" w:rsidRDefault="00580747" w:rsidP="00580747">
      <w:pPr>
        <w:pStyle w:val="Listenabsatz"/>
        <w:numPr>
          <w:ilvl w:val="0"/>
          <w:numId w:val="15"/>
        </w:numPr>
        <w:jc w:val="left"/>
        <w:rPr>
          <w:rFonts w:ascii="Arial" w:eastAsia="Times New Roman" w:hAnsi="Arial"/>
          <w:sz w:val="24"/>
          <w:szCs w:val="24"/>
          <w:lang w:eastAsia="de-DE"/>
        </w:rPr>
      </w:pPr>
      <w:r>
        <w:rPr>
          <w:rFonts w:ascii="Arial" w:eastAsia="Times New Roman" w:hAnsi="Arial"/>
          <w:sz w:val="24"/>
          <w:szCs w:val="24"/>
          <w:lang w:eastAsia="de-DE"/>
        </w:rPr>
        <w:t>C</w:t>
      </w:r>
      <w:r w:rsidR="00614251" w:rsidRPr="00580747">
        <w:rPr>
          <w:rFonts w:ascii="Arial" w:eastAsia="Times New Roman" w:hAnsi="Arial"/>
          <w:sz w:val="24"/>
          <w:szCs w:val="24"/>
          <w:lang w:eastAsia="de-DE"/>
        </w:rPr>
        <w:t xml:space="preserve">a. </w:t>
      </w:r>
      <w:r w:rsidR="003356E2" w:rsidRPr="00580747">
        <w:rPr>
          <w:rFonts w:ascii="Arial" w:eastAsia="Times New Roman" w:hAnsi="Arial"/>
          <w:sz w:val="24"/>
          <w:szCs w:val="24"/>
          <w:lang w:eastAsia="de-DE"/>
        </w:rPr>
        <w:t>6000 Reisekilometer kreuz und quer durch Niederbayern</w:t>
      </w:r>
      <w:r w:rsidR="00614251" w:rsidRPr="00580747">
        <w:rPr>
          <w:rFonts w:ascii="Arial" w:eastAsia="Times New Roman" w:hAnsi="Arial"/>
          <w:sz w:val="24"/>
          <w:szCs w:val="24"/>
          <w:lang w:eastAsia="de-DE"/>
        </w:rPr>
        <w:t xml:space="preserve"> während der Saison</w:t>
      </w:r>
    </w:p>
    <w:p w:rsidR="003356E2" w:rsidRPr="00580747" w:rsidRDefault="002B23C9" w:rsidP="00580747">
      <w:pPr>
        <w:pStyle w:val="Listenabsatz"/>
        <w:numPr>
          <w:ilvl w:val="0"/>
          <w:numId w:val="15"/>
        </w:numPr>
        <w:jc w:val="left"/>
        <w:rPr>
          <w:rFonts w:ascii="Arial" w:eastAsia="Times New Roman" w:hAnsi="Arial"/>
          <w:sz w:val="24"/>
          <w:szCs w:val="24"/>
          <w:lang w:eastAsia="de-DE"/>
        </w:rPr>
      </w:pPr>
      <w:r w:rsidRPr="00580747">
        <w:rPr>
          <w:rFonts w:ascii="Arial" w:eastAsia="Times New Roman" w:hAnsi="Arial"/>
          <w:sz w:val="24"/>
          <w:szCs w:val="24"/>
          <w:lang w:eastAsia="de-DE"/>
        </w:rPr>
        <w:t>60</w:t>
      </w:r>
      <w:r w:rsidR="003356E2" w:rsidRPr="00580747">
        <w:rPr>
          <w:rFonts w:ascii="Arial" w:eastAsia="Times New Roman" w:hAnsi="Arial"/>
          <w:sz w:val="24"/>
          <w:szCs w:val="24"/>
          <w:lang w:eastAsia="de-DE"/>
        </w:rPr>
        <w:t xml:space="preserve"> Vorstellungen a</w:t>
      </w:r>
      <w:r w:rsidR="00AF035D" w:rsidRPr="00580747">
        <w:rPr>
          <w:rFonts w:ascii="Arial" w:eastAsia="Times New Roman" w:hAnsi="Arial"/>
          <w:sz w:val="24"/>
          <w:szCs w:val="24"/>
          <w:lang w:eastAsia="de-DE"/>
        </w:rPr>
        <w:t>n</w:t>
      </w:r>
      <w:r w:rsidRPr="00580747">
        <w:rPr>
          <w:rFonts w:ascii="Arial" w:eastAsia="Times New Roman" w:hAnsi="Arial"/>
          <w:sz w:val="24"/>
          <w:szCs w:val="24"/>
          <w:lang w:eastAsia="de-DE"/>
        </w:rPr>
        <w:t xml:space="preserve"> 30 Orten in </w:t>
      </w:r>
      <w:r w:rsidR="00614251" w:rsidRPr="00580747">
        <w:rPr>
          <w:rFonts w:ascii="Arial" w:eastAsia="Times New Roman" w:hAnsi="Arial"/>
          <w:sz w:val="24"/>
          <w:szCs w:val="24"/>
          <w:lang w:eastAsia="de-DE"/>
        </w:rPr>
        <w:t xml:space="preserve">allen </w:t>
      </w:r>
      <w:r w:rsidRPr="00580747">
        <w:rPr>
          <w:rFonts w:ascii="Arial" w:eastAsia="Times New Roman" w:hAnsi="Arial"/>
          <w:sz w:val="24"/>
          <w:szCs w:val="24"/>
          <w:lang w:eastAsia="de-DE"/>
        </w:rPr>
        <w:t>9</w:t>
      </w:r>
      <w:r w:rsidR="003356E2" w:rsidRPr="00580747">
        <w:rPr>
          <w:rFonts w:ascii="Arial" w:eastAsia="Times New Roman" w:hAnsi="Arial"/>
          <w:sz w:val="24"/>
          <w:szCs w:val="24"/>
          <w:lang w:eastAsia="de-DE"/>
        </w:rPr>
        <w:t xml:space="preserve"> Landkreisen</w:t>
      </w:r>
      <w:r w:rsidR="00614251" w:rsidRPr="00580747">
        <w:rPr>
          <w:rFonts w:ascii="Arial" w:eastAsia="Times New Roman" w:hAnsi="Arial"/>
          <w:sz w:val="24"/>
          <w:szCs w:val="24"/>
          <w:lang w:eastAsia="de-DE"/>
        </w:rPr>
        <w:t xml:space="preserve"> Niederbayerns</w:t>
      </w:r>
    </w:p>
    <w:p w:rsidR="003356E2" w:rsidRPr="00580747" w:rsidRDefault="003356E2" w:rsidP="00580747">
      <w:pPr>
        <w:pStyle w:val="Listenabsatz"/>
        <w:numPr>
          <w:ilvl w:val="0"/>
          <w:numId w:val="15"/>
        </w:numPr>
        <w:jc w:val="left"/>
        <w:rPr>
          <w:rFonts w:ascii="Arial" w:eastAsia="Times New Roman" w:hAnsi="Arial"/>
          <w:sz w:val="24"/>
          <w:szCs w:val="24"/>
          <w:lang w:eastAsia="de-DE"/>
        </w:rPr>
      </w:pPr>
      <w:r w:rsidRPr="00580747">
        <w:rPr>
          <w:rFonts w:ascii="Arial" w:eastAsia="Times New Roman" w:hAnsi="Arial"/>
          <w:sz w:val="24"/>
          <w:szCs w:val="24"/>
          <w:lang w:eastAsia="de-DE"/>
        </w:rPr>
        <w:t xml:space="preserve">Programmdauer: </w:t>
      </w:r>
      <w:r w:rsidR="002B23C9" w:rsidRPr="00580747">
        <w:rPr>
          <w:rFonts w:ascii="Arial" w:eastAsia="Times New Roman" w:hAnsi="Arial"/>
          <w:sz w:val="24"/>
          <w:szCs w:val="24"/>
          <w:lang w:eastAsia="de-DE"/>
        </w:rPr>
        <w:t>nachmittags</w:t>
      </w:r>
      <w:r w:rsidRPr="00580747">
        <w:rPr>
          <w:rFonts w:ascii="Arial" w:eastAsia="Times New Roman" w:hAnsi="Arial"/>
          <w:sz w:val="24"/>
          <w:szCs w:val="24"/>
          <w:lang w:eastAsia="de-DE"/>
        </w:rPr>
        <w:t xml:space="preserve"> </w:t>
      </w:r>
      <w:r w:rsidR="00FD2837">
        <w:rPr>
          <w:rFonts w:ascii="Arial" w:eastAsia="Times New Roman" w:hAnsi="Arial"/>
          <w:sz w:val="24"/>
          <w:szCs w:val="24"/>
          <w:lang w:eastAsia="de-DE"/>
        </w:rPr>
        <w:t>5</w:t>
      </w:r>
      <w:r w:rsidRPr="00580747">
        <w:rPr>
          <w:rFonts w:ascii="Arial" w:eastAsia="Times New Roman" w:hAnsi="Arial"/>
          <w:sz w:val="24"/>
          <w:szCs w:val="24"/>
          <w:lang w:eastAsia="de-DE"/>
        </w:rPr>
        <w:t>0 Minuten, abends 90 Minuten</w:t>
      </w:r>
    </w:p>
    <w:p w:rsidR="003356E2" w:rsidRPr="00580747" w:rsidRDefault="003356E2" w:rsidP="00580747">
      <w:pPr>
        <w:pStyle w:val="Listenabsatz"/>
        <w:numPr>
          <w:ilvl w:val="0"/>
          <w:numId w:val="15"/>
        </w:numPr>
        <w:jc w:val="left"/>
        <w:rPr>
          <w:rFonts w:ascii="Arial" w:eastAsia="Times New Roman" w:hAnsi="Arial"/>
          <w:sz w:val="24"/>
          <w:szCs w:val="24"/>
          <w:lang w:eastAsia="de-DE"/>
        </w:rPr>
      </w:pPr>
      <w:r w:rsidRPr="00580747">
        <w:rPr>
          <w:rFonts w:ascii="Arial" w:eastAsia="Times New Roman" w:hAnsi="Arial"/>
          <w:sz w:val="24"/>
          <w:szCs w:val="24"/>
          <w:lang w:eastAsia="de-DE"/>
        </w:rPr>
        <w:t>30 Mitwirkende vor, auf und hinter der Bühne</w:t>
      </w:r>
    </w:p>
    <w:p w:rsidR="003356E2" w:rsidRPr="00580747" w:rsidRDefault="00580747" w:rsidP="00580747">
      <w:pPr>
        <w:pStyle w:val="Listenabsatz"/>
        <w:numPr>
          <w:ilvl w:val="0"/>
          <w:numId w:val="15"/>
        </w:numPr>
        <w:jc w:val="left"/>
        <w:rPr>
          <w:rFonts w:ascii="Arial" w:eastAsia="Times New Roman" w:hAnsi="Arial"/>
          <w:sz w:val="24"/>
          <w:szCs w:val="24"/>
          <w:lang w:eastAsia="de-DE"/>
        </w:rPr>
      </w:pPr>
      <w:r>
        <w:rPr>
          <w:rFonts w:ascii="Arial" w:hAnsi="Arial"/>
          <w:sz w:val="24"/>
          <w:szCs w:val="24"/>
        </w:rPr>
        <w:t>Ü</w:t>
      </w:r>
      <w:r w:rsidR="00614251" w:rsidRPr="00580747">
        <w:rPr>
          <w:rFonts w:ascii="Arial" w:hAnsi="Arial"/>
          <w:sz w:val="24"/>
          <w:szCs w:val="24"/>
        </w:rPr>
        <w:t xml:space="preserve">ber 160 </w:t>
      </w:r>
      <w:r w:rsidR="003356E2" w:rsidRPr="00580747">
        <w:rPr>
          <w:rFonts w:ascii="Arial" w:eastAsia="Times New Roman" w:hAnsi="Arial"/>
          <w:sz w:val="24"/>
          <w:szCs w:val="24"/>
          <w:lang w:eastAsia="de-DE"/>
        </w:rPr>
        <w:t>verschiedene niederbayerische Gastspiel</w:t>
      </w:r>
      <w:r w:rsidR="00614251" w:rsidRPr="00580747">
        <w:rPr>
          <w:rFonts w:ascii="Arial" w:eastAsia="Times New Roman" w:hAnsi="Arial"/>
          <w:sz w:val="24"/>
          <w:szCs w:val="24"/>
          <w:lang w:eastAsia="de-DE"/>
        </w:rPr>
        <w:t>orte in den Jahren 1998 bis 2022</w:t>
      </w:r>
    </w:p>
    <w:p w:rsidR="0058642A" w:rsidRDefault="0058642A" w:rsidP="003356E2">
      <w:pPr>
        <w:jc w:val="left"/>
        <w:outlineLvl w:val="0"/>
        <w:rPr>
          <w:rFonts w:ascii="Arial" w:eastAsia="Times New Roman" w:hAnsi="Arial"/>
          <w:bCs/>
          <w:kern w:val="36"/>
          <w:szCs w:val="28"/>
          <w:lang w:eastAsia="de-DE"/>
        </w:rPr>
      </w:pPr>
    </w:p>
    <w:p w:rsidR="00C70249" w:rsidRPr="003F0151" w:rsidRDefault="00C70249" w:rsidP="003356E2">
      <w:pPr>
        <w:jc w:val="left"/>
        <w:outlineLvl w:val="0"/>
        <w:rPr>
          <w:rFonts w:ascii="Arial" w:eastAsia="Times New Roman" w:hAnsi="Arial"/>
          <w:bCs/>
          <w:kern w:val="36"/>
          <w:szCs w:val="28"/>
          <w:lang w:eastAsia="de-DE"/>
        </w:rPr>
      </w:pPr>
    </w:p>
    <w:p w:rsidR="003356E2" w:rsidRPr="003F0151" w:rsidRDefault="00E53F03" w:rsidP="0058642A">
      <w:pPr>
        <w:jc w:val="left"/>
        <w:outlineLvl w:val="0"/>
        <w:rPr>
          <w:rFonts w:ascii="Arial" w:eastAsia="Times New Roman" w:hAnsi="Arial"/>
          <w:bCs/>
          <w:kern w:val="36"/>
          <w:szCs w:val="28"/>
          <w:lang w:eastAsia="de-DE"/>
        </w:rPr>
      </w:pPr>
      <w:r w:rsidRPr="003F0151">
        <w:rPr>
          <w:rFonts w:ascii="Arial" w:eastAsia="Times New Roman" w:hAnsi="Arial"/>
          <w:bCs/>
          <w:noProof/>
          <w:kern w:val="36"/>
          <w:szCs w:val="28"/>
          <w:lang w:eastAsia="de-DE"/>
        </w:rPr>
        <w:drawing>
          <wp:inline distT="0" distB="0" distL="0" distR="0">
            <wp:extent cx="5687568" cy="3352800"/>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lturmobil komm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7568" cy="3352800"/>
                    </a:xfrm>
                    <a:prstGeom prst="rect">
                      <a:avLst/>
                    </a:prstGeom>
                  </pic:spPr>
                </pic:pic>
              </a:graphicData>
            </a:graphic>
          </wp:inline>
        </w:drawing>
      </w:r>
    </w:p>
    <w:p w:rsidR="003356E2" w:rsidRPr="003F0151" w:rsidRDefault="00E53F03" w:rsidP="0058642A">
      <w:pPr>
        <w:jc w:val="left"/>
        <w:outlineLvl w:val="0"/>
        <w:rPr>
          <w:rFonts w:ascii="Arial" w:eastAsia="Times New Roman" w:hAnsi="Arial"/>
          <w:bCs/>
          <w:kern w:val="36"/>
          <w:sz w:val="20"/>
          <w:szCs w:val="20"/>
          <w:lang w:eastAsia="de-DE"/>
        </w:rPr>
      </w:pPr>
      <w:r w:rsidRPr="003F0151">
        <w:rPr>
          <w:rFonts w:ascii="Arial" w:eastAsia="Times New Roman" w:hAnsi="Arial"/>
          <w:bCs/>
          <w:kern w:val="36"/>
          <w:sz w:val="20"/>
          <w:szCs w:val="20"/>
          <w:lang w:eastAsia="de-DE"/>
        </w:rPr>
        <w:t xml:space="preserve">Foto: Harry </w:t>
      </w:r>
      <w:proofErr w:type="spellStart"/>
      <w:r w:rsidRPr="003F0151">
        <w:rPr>
          <w:rFonts w:ascii="Arial" w:eastAsia="Times New Roman" w:hAnsi="Arial"/>
          <w:bCs/>
          <w:kern w:val="36"/>
          <w:sz w:val="20"/>
          <w:szCs w:val="20"/>
          <w:lang w:eastAsia="de-DE"/>
        </w:rPr>
        <w:t>Zdera</w:t>
      </w:r>
      <w:proofErr w:type="spellEnd"/>
    </w:p>
    <w:p w:rsidR="004C0C94" w:rsidRPr="004C0C94" w:rsidRDefault="004C0C94" w:rsidP="00B5662A">
      <w:pPr>
        <w:jc w:val="center"/>
        <w:outlineLvl w:val="3"/>
        <w:rPr>
          <w:rFonts w:ascii="Arial" w:hAnsi="Arial"/>
          <w:b/>
          <w:sz w:val="24"/>
          <w:szCs w:val="24"/>
          <w:lang w:eastAsia="de-DE"/>
        </w:rPr>
      </w:pPr>
    </w:p>
    <w:p w:rsidR="003356E2" w:rsidRPr="00B5662A" w:rsidRDefault="00B5662A" w:rsidP="00B5662A">
      <w:pPr>
        <w:jc w:val="center"/>
        <w:outlineLvl w:val="3"/>
        <w:rPr>
          <w:rFonts w:ascii="Arial" w:eastAsia="Times New Roman" w:hAnsi="Arial"/>
          <w:b/>
          <w:bCs/>
          <w:sz w:val="24"/>
          <w:szCs w:val="24"/>
          <w:lang w:eastAsia="de-DE"/>
        </w:rPr>
      </w:pPr>
      <w:r w:rsidRPr="00B5662A">
        <w:rPr>
          <w:rFonts w:ascii="Arial" w:hAnsi="Arial"/>
          <w:b/>
          <w:lang w:eastAsia="de-DE"/>
        </w:rPr>
        <w:t xml:space="preserve">Die Geschichte vom </w:t>
      </w:r>
      <w:proofErr w:type="spellStart"/>
      <w:proofErr w:type="gramStart"/>
      <w:r w:rsidRPr="00B5662A">
        <w:rPr>
          <w:rFonts w:ascii="Arial" w:hAnsi="Arial"/>
          <w:b/>
          <w:lang w:eastAsia="de-DE"/>
        </w:rPr>
        <w:t>Un</w:t>
      </w:r>
      <w:proofErr w:type="spellEnd"/>
      <w:r w:rsidRPr="00B5662A">
        <w:rPr>
          <w:rFonts w:ascii="Arial" w:hAnsi="Arial"/>
          <w:b/>
          <w:lang w:eastAsia="de-DE"/>
        </w:rPr>
        <w:t>-geheuer</w:t>
      </w:r>
      <w:proofErr w:type="gramEnd"/>
    </w:p>
    <w:p w:rsidR="001E3013" w:rsidRPr="003F0151" w:rsidRDefault="001E3013" w:rsidP="003356E2">
      <w:pPr>
        <w:jc w:val="left"/>
        <w:outlineLvl w:val="3"/>
        <w:rPr>
          <w:rFonts w:ascii="Arial" w:eastAsia="Times New Roman" w:hAnsi="Arial"/>
          <w:bCs/>
          <w:sz w:val="24"/>
          <w:szCs w:val="24"/>
          <w:lang w:eastAsia="de-DE"/>
        </w:rPr>
      </w:pPr>
    </w:p>
    <w:p w:rsidR="00B5662A" w:rsidRPr="00B5662A" w:rsidRDefault="007618EC" w:rsidP="00301920">
      <w:pPr>
        <w:rPr>
          <w:rFonts w:ascii="Arial" w:hAnsi="Arial"/>
          <w:i/>
          <w:sz w:val="24"/>
          <w:szCs w:val="24"/>
          <w:lang w:eastAsia="de-DE"/>
        </w:rPr>
      </w:pPr>
      <w:r w:rsidRPr="00B5662A">
        <w:rPr>
          <w:rFonts w:ascii="Arial" w:hAnsi="Arial"/>
          <w:i/>
          <w:sz w:val="24"/>
          <w:szCs w:val="24"/>
        </w:rPr>
        <w:t xml:space="preserve">Ein Theaterstück für Kinder </w:t>
      </w:r>
      <w:r w:rsidR="00B5662A" w:rsidRPr="00B5662A">
        <w:rPr>
          <w:rFonts w:ascii="Arial" w:hAnsi="Arial"/>
          <w:i/>
          <w:sz w:val="24"/>
          <w:szCs w:val="24"/>
          <w:lang w:eastAsia="de-DE"/>
        </w:rPr>
        <w:t>von Lena Hach; Regie Mareike Zimmermann</w:t>
      </w:r>
    </w:p>
    <w:p w:rsidR="007618EC" w:rsidRPr="003F0151" w:rsidRDefault="007618EC" w:rsidP="00301920">
      <w:pPr>
        <w:rPr>
          <w:rFonts w:ascii="Arial" w:eastAsia="Times New Roman" w:hAnsi="Arial"/>
          <w:sz w:val="24"/>
          <w:szCs w:val="24"/>
          <w:lang w:eastAsia="de-DE"/>
        </w:rPr>
      </w:pPr>
    </w:p>
    <w:p w:rsidR="00A43035" w:rsidRDefault="00A43035" w:rsidP="00A43035">
      <w:pPr>
        <w:rPr>
          <w:rFonts w:ascii="Arial" w:hAnsi="Arial"/>
          <w:sz w:val="24"/>
          <w:szCs w:val="24"/>
        </w:rPr>
      </w:pPr>
      <w:r w:rsidRPr="00A43035">
        <w:rPr>
          <w:rFonts w:ascii="Arial" w:hAnsi="Arial"/>
          <w:sz w:val="24"/>
          <w:szCs w:val="24"/>
        </w:rPr>
        <w:t>Ein Erzähler will die Geschichte des Ungeheuers zum Besten geben, doch seine Titelfigur hat andere Pläne. Das eigensinnige, blau-bunte Ungeheuer hat nämlich ein viel größeres Problem als den bevormundenden Erzähler: Naturgemäß nehmen alle Menschen vor ihm Reißaus und es hat keine Freunde, die Schach mit ihm spielen oder in die Oper gehen. Um das zu ändern, beschließt es seine Vorsilbe loszuwerden. Ob es sein „</w:t>
      </w:r>
      <w:proofErr w:type="spellStart"/>
      <w:r w:rsidRPr="00A43035">
        <w:rPr>
          <w:rFonts w:ascii="Arial" w:hAnsi="Arial"/>
          <w:sz w:val="24"/>
          <w:szCs w:val="24"/>
        </w:rPr>
        <w:t>Un</w:t>
      </w:r>
      <w:proofErr w:type="spellEnd"/>
      <w:r w:rsidRPr="00A43035">
        <w:rPr>
          <w:rFonts w:ascii="Arial" w:hAnsi="Arial"/>
          <w:sz w:val="24"/>
          <w:szCs w:val="24"/>
        </w:rPr>
        <w:t>“ dem Trödler andrehen kann oder gar der strickenden Nachbarin, oder ob am Ende alles ganz anders kommt? Das erfährt das Publikum in diesem lebhaften Stück über die Suche nach Anerkennung und Freundschaft.</w:t>
      </w:r>
    </w:p>
    <w:p w:rsidR="00ED41DD" w:rsidRPr="00A43035" w:rsidRDefault="00ED41DD" w:rsidP="00A43035">
      <w:pPr>
        <w:rPr>
          <w:rFonts w:ascii="Arial" w:hAnsi="Arial"/>
          <w:sz w:val="24"/>
          <w:szCs w:val="24"/>
        </w:rPr>
      </w:pPr>
    </w:p>
    <w:p w:rsidR="00116DC6" w:rsidRDefault="00A43035" w:rsidP="00A43035">
      <w:pPr>
        <w:rPr>
          <w:rFonts w:ascii="Arial" w:hAnsi="Arial"/>
          <w:sz w:val="24"/>
          <w:szCs w:val="24"/>
        </w:rPr>
      </w:pPr>
      <w:r w:rsidRPr="00A43035">
        <w:rPr>
          <w:rFonts w:ascii="Arial" w:hAnsi="Arial"/>
          <w:sz w:val="24"/>
          <w:szCs w:val="24"/>
        </w:rPr>
        <w:t>Empfohlen für Kinder ab 6 Jahren.</w:t>
      </w:r>
    </w:p>
    <w:p w:rsidR="00A43035" w:rsidRPr="00A43035" w:rsidRDefault="00A43035" w:rsidP="00A43035">
      <w:pPr>
        <w:rPr>
          <w:rFonts w:ascii="Arial" w:hAnsi="Arial"/>
          <w:sz w:val="24"/>
          <w:szCs w:val="24"/>
        </w:rPr>
      </w:pPr>
    </w:p>
    <w:p w:rsidR="00116DC6" w:rsidRPr="002E1926" w:rsidRDefault="00116DC6" w:rsidP="00116DC6">
      <w:pPr>
        <w:jc w:val="left"/>
        <w:rPr>
          <w:rFonts w:ascii="Arial" w:eastAsia="Times New Roman" w:hAnsi="Arial"/>
          <w:sz w:val="24"/>
          <w:szCs w:val="24"/>
          <w:lang w:eastAsia="de-DE"/>
        </w:rPr>
      </w:pPr>
      <w:r w:rsidRPr="002E1926">
        <w:rPr>
          <w:rFonts w:ascii="Arial" w:eastAsia="Times New Roman" w:hAnsi="Arial"/>
          <w:b/>
          <w:bCs/>
          <w:sz w:val="24"/>
          <w:szCs w:val="24"/>
          <w:lang w:eastAsia="de-DE"/>
        </w:rPr>
        <w:t xml:space="preserve">Regie: </w:t>
      </w:r>
      <w:r w:rsidR="002E1926" w:rsidRPr="002E1926">
        <w:rPr>
          <w:rFonts w:ascii="Arial" w:hAnsi="Arial"/>
          <w:sz w:val="24"/>
          <w:szCs w:val="24"/>
          <w:lang w:eastAsia="de-DE"/>
        </w:rPr>
        <w:t>Mareike Zimmermann</w:t>
      </w:r>
    </w:p>
    <w:p w:rsidR="002E1926" w:rsidRPr="002E1926" w:rsidRDefault="002E1926" w:rsidP="00116DC6">
      <w:pPr>
        <w:jc w:val="left"/>
        <w:rPr>
          <w:rFonts w:ascii="Arial" w:eastAsia="Times New Roman" w:hAnsi="Arial"/>
          <w:sz w:val="24"/>
          <w:szCs w:val="24"/>
          <w:lang w:eastAsia="de-DE"/>
        </w:rPr>
      </w:pPr>
      <w:r w:rsidRPr="002E1926">
        <w:rPr>
          <w:rStyle w:val="Fett"/>
          <w:rFonts w:ascii="Arial" w:hAnsi="Arial"/>
          <w:sz w:val="24"/>
          <w:szCs w:val="24"/>
        </w:rPr>
        <w:t>Regieassistenz:</w:t>
      </w:r>
      <w:r w:rsidRPr="002E1926">
        <w:rPr>
          <w:rFonts w:ascii="Arial" w:hAnsi="Arial"/>
          <w:sz w:val="24"/>
          <w:szCs w:val="24"/>
        </w:rPr>
        <w:t xml:space="preserve"> Florian </w:t>
      </w:r>
      <w:proofErr w:type="spellStart"/>
      <w:r w:rsidRPr="002E1926">
        <w:rPr>
          <w:rFonts w:ascii="Arial" w:hAnsi="Arial"/>
          <w:sz w:val="24"/>
          <w:szCs w:val="24"/>
        </w:rPr>
        <w:t>Bieri</w:t>
      </w:r>
      <w:proofErr w:type="spellEnd"/>
    </w:p>
    <w:p w:rsidR="00116DC6" w:rsidRPr="002E1926" w:rsidRDefault="00116DC6" w:rsidP="00116DC6">
      <w:pPr>
        <w:jc w:val="left"/>
        <w:rPr>
          <w:rFonts w:ascii="Arial" w:eastAsia="Times New Roman" w:hAnsi="Arial"/>
          <w:sz w:val="24"/>
          <w:szCs w:val="24"/>
          <w:lang w:eastAsia="de-DE"/>
        </w:rPr>
      </w:pPr>
      <w:r w:rsidRPr="002E1926">
        <w:rPr>
          <w:rFonts w:ascii="Arial" w:eastAsia="Times New Roman" w:hAnsi="Arial"/>
          <w:b/>
          <w:bCs/>
          <w:sz w:val="24"/>
          <w:szCs w:val="24"/>
          <w:lang w:eastAsia="de-DE"/>
        </w:rPr>
        <w:t>Musik:</w:t>
      </w:r>
      <w:r w:rsidRPr="002E1926">
        <w:rPr>
          <w:rFonts w:ascii="Arial" w:eastAsia="Times New Roman" w:hAnsi="Arial"/>
          <w:sz w:val="24"/>
          <w:szCs w:val="24"/>
          <w:lang w:eastAsia="de-DE"/>
        </w:rPr>
        <w:t xml:space="preserve"> Martin Kubetz</w:t>
      </w:r>
    </w:p>
    <w:p w:rsidR="00116DC6" w:rsidRPr="002E1926" w:rsidRDefault="00116DC6" w:rsidP="00301920">
      <w:pPr>
        <w:pStyle w:val="Default"/>
        <w:jc w:val="both"/>
        <w:rPr>
          <w:rFonts w:ascii="Arial" w:hAnsi="Arial" w:cs="Arial"/>
        </w:rPr>
      </w:pPr>
      <w:r w:rsidRPr="002E1926">
        <w:rPr>
          <w:rFonts w:ascii="Arial" w:hAnsi="Arial" w:cs="Arial"/>
          <w:b/>
        </w:rPr>
        <w:t>Ausstattung:</w:t>
      </w:r>
      <w:r w:rsidRPr="002E1926">
        <w:rPr>
          <w:rFonts w:ascii="Arial" w:hAnsi="Arial" w:cs="Arial"/>
        </w:rPr>
        <w:t xml:space="preserve"> Isabel Graf</w:t>
      </w:r>
    </w:p>
    <w:p w:rsidR="002E1926" w:rsidRPr="002E1926" w:rsidRDefault="002E1926" w:rsidP="002E1926">
      <w:pPr>
        <w:jc w:val="left"/>
        <w:rPr>
          <w:rFonts w:ascii="Arial" w:eastAsia="Times New Roman" w:hAnsi="Arial"/>
          <w:sz w:val="24"/>
          <w:szCs w:val="24"/>
          <w:lang w:eastAsia="de-DE"/>
        </w:rPr>
      </w:pPr>
      <w:r w:rsidRPr="002E1926">
        <w:rPr>
          <w:rFonts w:ascii="Arial" w:eastAsia="Times New Roman" w:hAnsi="Arial"/>
          <w:b/>
          <w:bCs/>
          <w:sz w:val="24"/>
          <w:szCs w:val="24"/>
          <w:lang w:eastAsia="de-DE"/>
        </w:rPr>
        <w:t xml:space="preserve">Maske: </w:t>
      </w:r>
      <w:r w:rsidRPr="002E1926">
        <w:rPr>
          <w:rFonts w:ascii="Arial" w:eastAsia="Times New Roman" w:hAnsi="Arial"/>
          <w:sz w:val="24"/>
          <w:szCs w:val="24"/>
          <w:lang w:eastAsia="de-DE"/>
        </w:rPr>
        <w:t xml:space="preserve">Sabine </w:t>
      </w:r>
      <w:proofErr w:type="spellStart"/>
      <w:r w:rsidRPr="002E1926">
        <w:rPr>
          <w:rFonts w:ascii="Arial" w:eastAsia="Times New Roman" w:hAnsi="Arial"/>
          <w:sz w:val="24"/>
          <w:szCs w:val="24"/>
          <w:lang w:eastAsia="de-DE"/>
        </w:rPr>
        <w:t>Tanriyiöver</w:t>
      </w:r>
      <w:proofErr w:type="spellEnd"/>
    </w:p>
    <w:p w:rsidR="002E1926" w:rsidRPr="002E1926" w:rsidRDefault="002E1926" w:rsidP="003356E2">
      <w:pPr>
        <w:jc w:val="left"/>
        <w:rPr>
          <w:rFonts w:ascii="Arial" w:eastAsia="Times New Roman" w:hAnsi="Arial"/>
          <w:sz w:val="24"/>
          <w:szCs w:val="24"/>
          <w:lang w:eastAsia="de-DE"/>
        </w:rPr>
      </w:pPr>
      <w:r w:rsidRPr="002E1926">
        <w:rPr>
          <w:rStyle w:val="Fett"/>
          <w:rFonts w:ascii="Arial" w:hAnsi="Arial"/>
          <w:sz w:val="24"/>
          <w:szCs w:val="24"/>
        </w:rPr>
        <w:t>Schauspiel:</w:t>
      </w:r>
      <w:r w:rsidRPr="002E1926">
        <w:rPr>
          <w:rFonts w:ascii="Arial" w:hAnsi="Arial"/>
          <w:sz w:val="24"/>
          <w:szCs w:val="24"/>
        </w:rPr>
        <w:t xml:space="preserve"> Eva Gottschaller, Johannes Schön, Laura Trischkat</w:t>
      </w:r>
    </w:p>
    <w:p w:rsidR="002E1926" w:rsidRDefault="002E1926" w:rsidP="003356E2">
      <w:pPr>
        <w:jc w:val="left"/>
        <w:rPr>
          <w:rFonts w:ascii="Arial" w:eastAsia="Times New Roman" w:hAnsi="Arial"/>
          <w:sz w:val="24"/>
          <w:szCs w:val="24"/>
          <w:lang w:eastAsia="de-DE"/>
        </w:rPr>
      </w:pPr>
    </w:p>
    <w:p w:rsidR="00DB36E5" w:rsidRDefault="00DB36E5" w:rsidP="003356E2">
      <w:pPr>
        <w:jc w:val="left"/>
        <w:rPr>
          <w:rFonts w:ascii="Arial" w:eastAsia="Times New Roman" w:hAnsi="Arial"/>
          <w:sz w:val="24"/>
          <w:szCs w:val="24"/>
          <w:lang w:eastAsia="de-DE"/>
        </w:rPr>
      </w:pPr>
      <w:r>
        <w:rPr>
          <w:rFonts w:ascii="Arial" w:eastAsia="Times New Roman" w:hAnsi="Arial"/>
          <w:noProof/>
          <w:sz w:val="24"/>
          <w:szCs w:val="24"/>
          <w:lang w:eastAsia="de-DE"/>
        </w:rPr>
        <w:drawing>
          <wp:inline distT="0" distB="0" distL="0" distR="0">
            <wp:extent cx="5153025" cy="343421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1213_bear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5038" cy="3448884"/>
                    </a:xfrm>
                    <a:prstGeom prst="rect">
                      <a:avLst/>
                    </a:prstGeom>
                  </pic:spPr>
                </pic:pic>
              </a:graphicData>
            </a:graphic>
          </wp:inline>
        </w:drawing>
      </w:r>
    </w:p>
    <w:p w:rsidR="00DB36E5" w:rsidRPr="00DB36E5" w:rsidRDefault="00DB36E5" w:rsidP="003356E2">
      <w:pPr>
        <w:jc w:val="left"/>
        <w:rPr>
          <w:rFonts w:ascii="Arial" w:eastAsia="Times New Roman" w:hAnsi="Arial"/>
          <w:sz w:val="20"/>
          <w:szCs w:val="20"/>
          <w:lang w:eastAsia="de-DE"/>
        </w:rPr>
      </w:pPr>
      <w:r w:rsidRPr="00DB36E5">
        <w:rPr>
          <w:rFonts w:ascii="Arial" w:eastAsia="Times New Roman" w:hAnsi="Arial"/>
          <w:sz w:val="20"/>
          <w:szCs w:val="20"/>
          <w:lang w:eastAsia="de-DE"/>
        </w:rPr>
        <w:t>Foto: Sabine Bäter</w:t>
      </w:r>
    </w:p>
    <w:p w:rsidR="00DB36E5" w:rsidRDefault="00DB36E5">
      <w:pPr>
        <w:jc w:val="left"/>
        <w:rPr>
          <w:rFonts w:ascii="Arial" w:eastAsia="Times New Roman" w:hAnsi="Arial"/>
          <w:sz w:val="24"/>
          <w:szCs w:val="24"/>
          <w:lang w:eastAsia="de-DE"/>
        </w:rPr>
      </w:pPr>
      <w:bookmarkStart w:id="0" w:name="_GoBack"/>
      <w:bookmarkEnd w:id="0"/>
    </w:p>
    <w:p w:rsidR="003356E2" w:rsidRPr="003F0151" w:rsidRDefault="00116DC6" w:rsidP="003356E2">
      <w:pPr>
        <w:jc w:val="center"/>
        <w:rPr>
          <w:rFonts w:ascii="Arial" w:hAnsi="Arial"/>
          <w:b/>
        </w:rPr>
      </w:pPr>
      <w:r>
        <w:rPr>
          <w:rFonts w:ascii="Arial" w:hAnsi="Arial"/>
          <w:b/>
        </w:rPr>
        <w:t>Extrawurst</w:t>
      </w:r>
    </w:p>
    <w:p w:rsidR="00116DC6" w:rsidRPr="004C0C94" w:rsidRDefault="00116DC6" w:rsidP="00116DC6">
      <w:pPr>
        <w:jc w:val="left"/>
        <w:outlineLvl w:val="3"/>
        <w:rPr>
          <w:rFonts w:ascii="Arial" w:eastAsia="Times New Roman" w:hAnsi="Arial"/>
          <w:bCs/>
          <w:sz w:val="24"/>
          <w:szCs w:val="28"/>
          <w:lang w:eastAsia="de-DE"/>
        </w:rPr>
      </w:pPr>
    </w:p>
    <w:p w:rsidR="00116DC6" w:rsidRPr="002E1926" w:rsidRDefault="00116DC6" w:rsidP="00116DC6">
      <w:pPr>
        <w:jc w:val="left"/>
        <w:outlineLvl w:val="3"/>
        <w:rPr>
          <w:rFonts w:ascii="Arial" w:eastAsia="Times New Roman" w:hAnsi="Arial"/>
          <w:bCs/>
          <w:i/>
          <w:sz w:val="24"/>
          <w:szCs w:val="24"/>
          <w:lang w:eastAsia="de-DE"/>
        </w:rPr>
      </w:pPr>
      <w:r w:rsidRPr="002E1926">
        <w:rPr>
          <w:rFonts w:ascii="Arial" w:hAnsi="Arial"/>
          <w:i/>
          <w:sz w:val="24"/>
          <w:szCs w:val="24"/>
          <w:lang w:eastAsia="de-DE"/>
        </w:rPr>
        <w:t xml:space="preserve">Eine interaktive Komödie von Dietmar Jacobs und Moritz </w:t>
      </w:r>
      <w:proofErr w:type="spellStart"/>
      <w:r w:rsidRPr="002E1926">
        <w:rPr>
          <w:rFonts w:ascii="Arial" w:hAnsi="Arial"/>
          <w:i/>
          <w:sz w:val="24"/>
          <w:szCs w:val="24"/>
          <w:lang w:eastAsia="de-DE"/>
        </w:rPr>
        <w:t>Netenjakob</w:t>
      </w:r>
      <w:proofErr w:type="spellEnd"/>
      <w:r w:rsidRPr="002E1926">
        <w:rPr>
          <w:rFonts w:ascii="Arial" w:hAnsi="Arial"/>
          <w:i/>
          <w:sz w:val="24"/>
          <w:szCs w:val="24"/>
          <w:lang w:eastAsia="de-DE"/>
        </w:rPr>
        <w:t>; Regie Christoph Krix</w:t>
      </w:r>
    </w:p>
    <w:p w:rsidR="002E1926" w:rsidRDefault="002E1926" w:rsidP="00116DC6">
      <w:pPr>
        <w:rPr>
          <w:rFonts w:ascii="Arial" w:hAnsi="Arial"/>
          <w:sz w:val="24"/>
          <w:szCs w:val="24"/>
        </w:rPr>
      </w:pPr>
    </w:p>
    <w:p w:rsidR="00116DC6" w:rsidRDefault="00116DC6" w:rsidP="00116DC6">
      <w:pPr>
        <w:rPr>
          <w:rFonts w:ascii="Arial" w:hAnsi="Arial"/>
          <w:sz w:val="24"/>
          <w:szCs w:val="24"/>
        </w:rPr>
      </w:pPr>
      <w:r w:rsidRPr="00116DC6">
        <w:rPr>
          <w:rFonts w:ascii="Arial" w:hAnsi="Arial"/>
          <w:sz w:val="24"/>
          <w:szCs w:val="24"/>
        </w:rPr>
        <w:t xml:space="preserve">Das Stück </w:t>
      </w:r>
      <w:r w:rsidR="00F3134D">
        <w:rPr>
          <w:rFonts w:ascii="Arial" w:hAnsi="Arial"/>
          <w:sz w:val="24"/>
          <w:szCs w:val="24"/>
        </w:rPr>
        <w:t>fängt</w:t>
      </w:r>
      <w:r w:rsidRPr="00116DC6">
        <w:rPr>
          <w:rFonts w:ascii="Arial" w:hAnsi="Arial"/>
          <w:sz w:val="24"/>
          <w:szCs w:val="24"/>
        </w:rPr>
        <w:t xml:space="preserve"> mit der Mitgliederversammlung eines Tennisclubs</w:t>
      </w:r>
      <w:r w:rsidR="00F3134D">
        <w:rPr>
          <w:rFonts w:ascii="Arial" w:hAnsi="Arial"/>
          <w:sz w:val="24"/>
          <w:szCs w:val="24"/>
        </w:rPr>
        <w:t xml:space="preserve"> an:</w:t>
      </w:r>
      <w:r w:rsidRPr="00116DC6">
        <w:rPr>
          <w:rFonts w:ascii="Arial" w:hAnsi="Arial"/>
          <w:sz w:val="24"/>
          <w:szCs w:val="24"/>
        </w:rPr>
        <w:t xml:space="preserve"> Ein neuer Grill </w:t>
      </w:r>
      <w:r w:rsidR="00A223CD">
        <w:rPr>
          <w:rFonts w:ascii="Arial" w:hAnsi="Arial"/>
          <w:sz w:val="24"/>
          <w:szCs w:val="24"/>
        </w:rPr>
        <w:t>steht auf dem Einkaufszettel.</w:t>
      </w:r>
      <w:r w:rsidRPr="00116DC6">
        <w:rPr>
          <w:rFonts w:ascii="Arial" w:hAnsi="Arial"/>
          <w:sz w:val="24"/>
          <w:szCs w:val="24"/>
        </w:rPr>
        <w:t xml:space="preserve"> Da gibt es auf einmal den Vorschla</w:t>
      </w:r>
      <w:r w:rsidR="00F3134D">
        <w:rPr>
          <w:rFonts w:ascii="Arial" w:hAnsi="Arial"/>
          <w:sz w:val="24"/>
          <w:szCs w:val="24"/>
        </w:rPr>
        <w:t xml:space="preserve">g, man bräuchte doch eigentlich </w:t>
      </w:r>
      <w:r w:rsidRPr="00116DC6">
        <w:rPr>
          <w:rFonts w:ascii="Arial" w:hAnsi="Arial"/>
          <w:sz w:val="24"/>
          <w:szCs w:val="24"/>
        </w:rPr>
        <w:t>einen extra Grill für das einzige muslimische Mitglied des Vereins, denn für ihn ist es unmöglich, seine Würste auf einen Grill zu legen, auf dem schon ein Schweinekotelett brät. Kaum ist die Idee heraus, bricht eine gewaltige Diskussion los: über T</w:t>
      </w:r>
      <w:r w:rsidR="00D14FC3">
        <w:rPr>
          <w:rFonts w:ascii="Arial" w:hAnsi="Arial"/>
          <w:sz w:val="24"/>
          <w:szCs w:val="24"/>
        </w:rPr>
        <w:t>oleranz, Religion und die Frage,</w:t>
      </w:r>
      <w:r w:rsidRPr="00116DC6">
        <w:rPr>
          <w:rFonts w:ascii="Arial" w:hAnsi="Arial"/>
          <w:sz w:val="24"/>
          <w:szCs w:val="24"/>
        </w:rPr>
        <w:t xml:space="preserve"> wie viele Rechte muss die Mehrheit der Minderheit zugestehen. Auf einmal steht der Tennisclub vor einem Problem, das ihn zerreißt. Ist er so gespalten wie unsere Gesellschaft?</w:t>
      </w:r>
    </w:p>
    <w:p w:rsidR="003356E2" w:rsidRPr="001744C4" w:rsidRDefault="003356E2" w:rsidP="00116DC6">
      <w:pPr>
        <w:jc w:val="left"/>
        <w:outlineLvl w:val="0"/>
        <w:rPr>
          <w:rFonts w:ascii="Arial" w:eastAsia="Times New Roman" w:hAnsi="Arial"/>
          <w:bCs/>
          <w:kern w:val="36"/>
          <w:sz w:val="24"/>
          <w:szCs w:val="28"/>
          <w:lang w:eastAsia="de-DE"/>
        </w:rPr>
      </w:pPr>
    </w:p>
    <w:p w:rsidR="003356E2" w:rsidRPr="002E1926" w:rsidRDefault="003356E2" w:rsidP="00116DC6">
      <w:pPr>
        <w:jc w:val="left"/>
        <w:rPr>
          <w:rFonts w:ascii="Arial" w:eastAsia="Times New Roman" w:hAnsi="Arial"/>
          <w:sz w:val="24"/>
          <w:szCs w:val="24"/>
          <w:lang w:eastAsia="de-DE"/>
        </w:rPr>
      </w:pPr>
      <w:r w:rsidRPr="002E1926">
        <w:rPr>
          <w:rFonts w:ascii="Arial" w:eastAsia="Times New Roman" w:hAnsi="Arial"/>
          <w:b/>
          <w:bCs/>
          <w:sz w:val="24"/>
          <w:szCs w:val="24"/>
          <w:lang w:eastAsia="de-DE"/>
        </w:rPr>
        <w:t xml:space="preserve">Regie: </w:t>
      </w:r>
      <w:r w:rsidR="00116DC6" w:rsidRPr="002E1926">
        <w:rPr>
          <w:rFonts w:ascii="Arial" w:eastAsia="Times New Roman" w:hAnsi="Arial"/>
          <w:sz w:val="24"/>
          <w:szCs w:val="24"/>
          <w:lang w:eastAsia="de-DE"/>
        </w:rPr>
        <w:t>Christoph Krix</w:t>
      </w:r>
    </w:p>
    <w:p w:rsidR="002E1926" w:rsidRPr="002E1926" w:rsidRDefault="002E1926" w:rsidP="00116DC6">
      <w:pPr>
        <w:jc w:val="left"/>
        <w:rPr>
          <w:rFonts w:ascii="Arial" w:eastAsia="Times New Roman" w:hAnsi="Arial"/>
          <w:sz w:val="24"/>
          <w:szCs w:val="24"/>
          <w:lang w:eastAsia="de-DE"/>
        </w:rPr>
      </w:pPr>
      <w:r w:rsidRPr="002E1926">
        <w:rPr>
          <w:rStyle w:val="Fett"/>
          <w:rFonts w:ascii="Arial" w:hAnsi="Arial"/>
          <w:sz w:val="24"/>
          <w:szCs w:val="24"/>
        </w:rPr>
        <w:t>Regieassistenz:</w:t>
      </w:r>
      <w:r w:rsidRPr="002E1926">
        <w:rPr>
          <w:rFonts w:ascii="Arial" w:hAnsi="Arial"/>
          <w:sz w:val="24"/>
          <w:szCs w:val="24"/>
        </w:rPr>
        <w:t xml:space="preserve"> Hanna Schnelle</w:t>
      </w:r>
    </w:p>
    <w:p w:rsidR="00116DC6" w:rsidRPr="002E1926" w:rsidRDefault="00116DC6" w:rsidP="00116DC6">
      <w:pPr>
        <w:jc w:val="left"/>
        <w:rPr>
          <w:rFonts w:ascii="Arial" w:eastAsia="Times New Roman" w:hAnsi="Arial"/>
          <w:sz w:val="24"/>
          <w:szCs w:val="24"/>
          <w:lang w:eastAsia="de-DE"/>
        </w:rPr>
      </w:pPr>
      <w:r w:rsidRPr="002E1926">
        <w:rPr>
          <w:rFonts w:ascii="Arial" w:eastAsia="Times New Roman" w:hAnsi="Arial"/>
          <w:b/>
          <w:bCs/>
          <w:sz w:val="24"/>
          <w:szCs w:val="24"/>
          <w:lang w:eastAsia="de-DE"/>
        </w:rPr>
        <w:t>Musik:</w:t>
      </w:r>
      <w:r w:rsidRPr="002E1926">
        <w:rPr>
          <w:rFonts w:ascii="Arial" w:eastAsia="Times New Roman" w:hAnsi="Arial"/>
          <w:sz w:val="24"/>
          <w:szCs w:val="24"/>
          <w:lang w:eastAsia="de-DE"/>
        </w:rPr>
        <w:t xml:space="preserve"> Martin Kubetz</w:t>
      </w:r>
    </w:p>
    <w:p w:rsidR="00116DC6" w:rsidRPr="002E1926" w:rsidRDefault="00116DC6" w:rsidP="00116DC6">
      <w:pPr>
        <w:pStyle w:val="Default"/>
        <w:jc w:val="both"/>
        <w:rPr>
          <w:rFonts w:ascii="Arial" w:hAnsi="Arial" w:cs="Arial"/>
          <w:b/>
        </w:rPr>
      </w:pPr>
      <w:r w:rsidRPr="002E1926">
        <w:rPr>
          <w:rFonts w:ascii="Arial" w:hAnsi="Arial" w:cs="Arial"/>
          <w:b/>
        </w:rPr>
        <w:t>Ausstattung:</w:t>
      </w:r>
      <w:r w:rsidRPr="002E1926">
        <w:rPr>
          <w:rFonts w:ascii="Arial" w:hAnsi="Arial" w:cs="Arial"/>
        </w:rPr>
        <w:t xml:space="preserve"> </w:t>
      </w:r>
      <w:proofErr w:type="spellStart"/>
      <w:r w:rsidR="00324358">
        <w:rPr>
          <w:rFonts w:ascii="Arial" w:hAnsi="Arial" w:cs="Arial"/>
        </w:rPr>
        <w:t>Grazielle</w:t>
      </w:r>
      <w:proofErr w:type="spellEnd"/>
      <w:r w:rsidR="00324358">
        <w:rPr>
          <w:rFonts w:ascii="Arial" w:hAnsi="Arial" w:cs="Arial"/>
        </w:rPr>
        <w:t xml:space="preserve"> Tomasi</w:t>
      </w:r>
    </w:p>
    <w:p w:rsidR="003356E2" w:rsidRPr="002E1926" w:rsidRDefault="003356E2" w:rsidP="00461A42">
      <w:pPr>
        <w:jc w:val="left"/>
        <w:rPr>
          <w:rFonts w:ascii="Arial" w:eastAsia="Times New Roman" w:hAnsi="Arial"/>
          <w:sz w:val="24"/>
          <w:szCs w:val="24"/>
          <w:lang w:eastAsia="de-DE"/>
        </w:rPr>
      </w:pPr>
      <w:r w:rsidRPr="002E1926">
        <w:rPr>
          <w:rFonts w:ascii="Arial" w:eastAsia="Times New Roman" w:hAnsi="Arial"/>
          <w:b/>
          <w:bCs/>
          <w:sz w:val="24"/>
          <w:szCs w:val="24"/>
          <w:lang w:eastAsia="de-DE"/>
        </w:rPr>
        <w:t xml:space="preserve">Maske: </w:t>
      </w:r>
      <w:r w:rsidRPr="002E1926">
        <w:rPr>
          <w:rFonts w:ascii="Arial" w:eastAsia="Times New Roman" w:hAnsi="Arial"/>
          <w:sz w:val="24"/>
          <w:szCs w:val="24"/>
          <w:lang w:eastAsia="de-DE"/>
        </w:rPr>
        <w:t xml:space="preserve">Sabine </w:t>
      </w:r>
      <w:proofErr w:type="spellStart"/>
      <w:r w:rsidRPr="002E1926">
        <w:rPr>
          <w:rFonts w:ascii="Arial" w:eastAsia="Times New Roman" w:hAnsi="Arial"/>
          <w:sz w:val="24"/>
          <w:szCs w:val="24"/>
          <w:lang w:eastAsia="de-DE"/>
        </w:rPr>
        <w:t>Tanriyiöver</w:t>
      </w:r>
      <w:proofErr w:type="spellEnd"/>
    </w:p>
    <w:p w:rsidR="003356E2" w:rsidRPr="002E1926" w:rsidRDefault="003356E2" w:rsidP="00461A42">
      <w:pPr>
        <w:jc w:val="left"/>
        <w:rPr>
          <w:rFonts w:ascii="Arial" w:eastAsia="Times New Roman" w:hAnsi="Arial"/>
          <w:sz w:val="24"/>
          <w:szCs w:val="24"/>
          <w:lang w:eastAsia="de-DE"/>
        </w:rPr>
      </w:pPr>
      <w:r w:rsidRPr="002E1926">
        <w:rPr>
          <w:rFonts w:ascii="Arial" w:eastAsia="Times New Roman" w:hAnsi="Arial"/>
          <w:b/>
          <w:bCs/>
          <w:sz w:val="24"/>
          <w:szCs w:val="24"/>
          <w:lang w:eastAsia="de-DE"/>
        </w:rPr>
        <w:t>Requisite</w:t>
      </w:r>
      <w:r w:rsidR="00461A42" w:rsidRPr="002E1926">
        <w:rPr>
          <w:rFonts w:ascii="Arial" w:eastAsia="Times New Roman" w:hAnsi="Arial"/>
          <w:b/>
          <w:bCs/>
          <w:sz w:val="24"/>
          <w:szCs w:val="24"/>
          <w:lang w:eastAsia="de-DE"/>
        </w:rPr>
        <w:t xml:space="preserve">: </w:t>
      </w:r>
      <w:r w:rsidRPr="002E1926">
        <w:rPr>
          <w:rFonts w:ascii="Arial" w:eastAsia="Times New Roman" w:hAnsi="Arial"/>
          <w:sz w:val="24"/>
          <w:szCs w:val="24"/>
          <w:lang w:eastAsia="de-DE"/>
        </w:rPr>
        <w:t>Stephanie Griebl</w:t>
      </w:r>
    </w:p>
    <w:p w:rsidR="002E1926" w:rsidRDefault="002E1926" w:rsidP="0001421E">
      <w:pPr>
        <w:rPr>
          <w:rFonts w:ascii="Arial" w:hAnsi="Arial"/>
          <w:sz w:val="24"/>
          <w:szCs w:val="24"/>
        </w:rPr>
      </w:pPr>
      <w:r w:rsidRPr="002E1926">
        <w:rPr>
          <w:rFonts w:ascii="Arial" w:eastAsia="Times New Roman" w:hAnsi="Arial"/>
          <w:b/>
          <w:sz w:val="24"/>
          <w:szCs w:val="24"/>
          <w:lang w:eastAsia="de-DE"/>
        </w:rPr>
        <w:t xml:space="preserve">Schauspiel: </w:t>
      </w:r>
      <w:r w:rsidRPr="002E1926">
        <w:rPr>
          <w:rFonts w:ascii="Arial" w:hAnsi="Arial"/>
          <w:sz w:val="24"/>
          <w:szCs w:val="24"/>
        </w:rPr>
        <w:t>Julius Bornmann, Kolja Heiß, Peter Kempkes, Lina Maria Spieth, Stefan Voglhuber</w:t>
      </w:r>
    </w:p>
    <w:p w:rsidR="00DB36E5" w:rsidRPr="002E1926" w:rsidRDefault="00DB36E5" w:rsidP="0001421E">
      <w:pPr>
        <w:rPr>
          <w:rFonts w:ascii="Arial" w:eastAsia="Times New Roman" w:hAnsi="Arial"/>
          <w:sz w:val="24"/>
          <w:szCs w:val="24"/>
          <w:lang w:eastAsia="de-DE"/>
        </w:rPr>
      </w:pPr>
    </w:p>
    <w:p w:rsidR="003356E2" w:rsidRDefault="00DB36E5" w:rsidP="0001421E">
      <w:pPr>
        <w:outlineLvl w:val="0"/>
        <w:rPr>
          <w:rFonts w:ascii="Arial" w:eastAsia="Times New Roman" w:hAnsi="Arial"/>
          <w:bCs/>
          <w:kern w:val="36"/>
          <w:sz w:val="24"/>
          <w:szCs w:val="24"/>
          <w:lang w:eastAsia="de-DE"/>
        </w:rPr>
      </w:pPr>
      <w:r>
        <w:rPr>
          <w:rFonts w:ascii="Arial" w:eastAsia="Times New Roman" w:hAnsi="Arial"/>
          <w:bCs/>
          <w:noProof/>
          <w:kern w:val="36"/>
          <w:sz w:val="24"/>
          <w:szCs w:val="24"/>
          <w:lang w:eastAsia="de-DE"/>
        </w:rPr>
        <w:drawing>
          <wp:inline distT="0" distB="0" distL="0" distR="0">
            <wp:extent cx="5030864" cy="33528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0525_bear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6404" cy="3369821"/>
                    </a:xfrm>
                    <a:prstGeom prst="rect">
                      <a:avLst/>
                    </a:prstGeom>
                  </pic:spPr>
                </pic:pic>
              </a:graphicData>
            </a:graphic>
          </wp:inline>
        </w:drawing>
      </w:r>
    </w:p>
    <w:p w:rsidR="00F06A4E" w:rsidRPr="003F0151" w:rsidRDefault="00DB36E5" w:rsidP="00F06A4E">
      <w:pPr>
        <w:outlineLvl w:val="0"/>
        <w:rPr>
          <w:rFonts w:ascii="Arial" w:eastAsia="Times New Roman" w:hAnsi="Arial"/>
          <w:bCs/>
          <w:kern w:val="36"/>
          <w:sz w:val="24"/>
          <w:szCs w:val="24"/>
          <w:lang w:eastAsia="de-DE"/>
        </w:rPr>
      </w:pPr>
      <w:r w:rsidRPr="00DB36E5">
        <w:rPr>
          <w:rFonts w:ascii="Arial" w:eastAsia="Times New Roman" w:hAnsi="Arial"/>
          <w:bCs/>
          <w:kern w:val="36"/>
          <w:sz w:val="20"/>
          <w:szCs w:val="20"/>
          <w:lang w:eastAsia="de-DE"/>
        </w:rPr>
        <w:t>Foto: Sabine Bäter</w:t>
      </w:r>
      <w:r w:rsidR="00F06A4E" w:rsidRPr="003F0151">
        <w:rPr>
          <w:rFonts w:ascii="Arial" w:eastAsia="Times New Roman" w:hAnsi="Arial"/>
          <w:bCs/>
          <w:kern w:val="36"/>
          <w:sz w:val="24"/>
          <w:szCs w:val="24"/>
          <w:lang w:eastAsia="de-DE"/>
        </w:rPr>
        <w:br w:type="page"/>
      </w:r>
    </w:p>
    <w:p w:rsidR="00A902CE" w:rsidRPr="002B4BAB" w:rsidRDefault="00A902CE" w:rsidP="00A902CE">
      <w:pPr>
        <w:pStyle w:val="Default"/>
        <w:jc w:val="both"/>
        <w:rPr>
          <w:rFonts w:ascii="Arial" w:hAnsi="Arial" w:cs="Arial"/>
        </w:rPr>
      </w:pPr>
      <w:r w:rsidRPr="002B4BAB">
        <w:rPr>
          <w:rFonts w:ascii="Arial" w:hAnsi="Arial" w:cs="Arial"/>
        </w:rPr>
        <w:lastRenderedPageBreak/>
        <w:t xml:space="preserve">Nach ihrem Magisterstudium in Köln und Rom assistierte </w:t>
      </w:r>
      <w:r w:rsidRPr="002B4BAB">
        <w:rPr>
          <w:rFonts w:ascii="Arial" w:hAnsi="Arial" w:cs="Arial"/>
          <w:b/>
        </w:rPr>
        <w:t>Mareike Zimmermann</w:t>
      </w:r>
      <w:r w:rsidRPr="002B4BAB">
        <w:rPr>
          <w:rFonts w:ascii="Arial" w:hAnsi="Arial" w:cs="Arial"/>
        </w:rPr>
        <w:t xml:space="preserve"> zunächst am Musiktheater im Revier in Gelsenkirchen und an der Opéra du </w:t>
      </w:r>
      <w:proofErr w:type="spellStart"/>
      <w:r w:rsidRPr="002B4BAB">
        <w:rPr>
          <w:rFonts w:ascii="Arial" w:hAnsi="Arial" w:cs="Arial"/>
        </w:rPr>
        <w:t>Rhin</w:t>
      </w:r>
      <w:proofErr w:type="spellEnd"/>
      <w:r w:rsidRPr="002B4BAB">
        <w:rPr>
          <w:rFonts w:ascii="Arial" w:hAnsi="Arial" w:cs="Arial"/>
        </w:rPr>
        <w:t xml:space="preserve"> in Strasbourg, bevor sie mehrere Jahre als Spielleiterin am Pfalztheater Kaiserslautern engagi</w:t>
      </w:r>
      <w:r w:rsidR="006E3484">
        <w:rPr>
          <w:rFonts w:ascii="Arial" w:hAnsi="Arial" w:cs="Arial"/>
        </w:rPr>
        <w:t>ert war. Hier debütierte</w:t>
      </w:r>
      <w:r w:rsidRPr="002B4BAB">
        <w:rPr>
          <w:rFonts w:ascii="Arial" w:hAnsi="Arial" w:cs="Arial"/>
        </w:rPr>
        <w:t xml:space="preserve"> Zimmermann als Regisseurin mit Schönbergs </w:t>
      </w:r>
      <w:r w:rsidRPr="006E3484">
        <w:rPr>
          <w:rFonts w:ascii="Arial" w:hAnsi="Arial" w:cs="Arial"/>
          <w:i/>
          <w:iCs/>
        </w:rPr>
        <w:t xml:space="preserve">Pierrot </w:t>
      </w:r>
      <w:proofErr w:type="spellStart"/>
      <w:r w:rsidRPr="006E3484">
        <w:rPr>
          <w:rFonts w:ascii="Arial" w:hAnsi="Arial" w:cs="Arial"/>
          <w:i/>
          <w:iCs/>
        </w:rPr>
        <w:t>lunaire</w:t>
      </w:r>
      <w:proofErr w:type="spellEnd"/>
      <w:r w:rsidRPr="002B4BAB">
        <w:rPr>
          <w:rFonts w:ascii="Arial" w:hAnsi="Arial" w:cs="Arial"/>
        </w:rPr>
        <w:t xml:space="preserve">. Es folgten u. a. die Inszenierungen von Janaceks </w:t>
      </w:r>
      <w:r w:rsidRPr="006E3484">
        <w:rPr>
          <w:rFonts w:ascii="Arial" w:hAnsi="Arial" w:cs="Arial"/>
          <w:i/>
          <w:iCs/>
        </w:rPr>
        <w:t xml:space="preserve">Die Sache </w:t>
      </w:r>
      <w:proofErr w:type="spellStart"/>
      <w:r w:rsidRPr="006E3484">
        <w:rPr>
          <w:rFonts w:ascii="Arial" w:hAnsi="Arial" w:cs="Arial"/>
          <w:i/>
          <w:iCs/>
        </w:rPr>
        <w:t>Makropulos</w:t>
      </w:r>
      <w:proofErr w:type="spellEnd"/>
      <w:r w:rsidRPr="002B4BAB">
        <w:rPr>
          <w:rFonts w:ascii="Arial" w:hAnsi="Arial" w:cs="Arial"/>
        </w:rPr>
        <w:t xml:space="preserve">, Donizettis </w:t>
      </w:r>
      <w:r w:rsidRPr="006E3484">
        <w:rPr>
          <w:rFonts w:ascii="Arial" w:hAnsi="Arial" w:cs="Arial"/>
          <w:i/>
          <w:iCs/>
        </w:rPr>
        <w:t>Don Pasquale</w:t>
      </w:r>
      <w:r w:rsidRPr="002B4BAB">
        <w:rPr>
          <w:rFonts w:ascii="Arial" w:hAnsi="Arial" w:cs="Arial"/>
          <w:iCs/>
        </w:rPr>
        <w:t xml:space="preserve"> </w:t>
      </w:r>
      <w:r w:rsidRPr="002B4BAB">
        <w:rPr>
          <w:rFonts w:ascii="Arial" w:hAnsi="Arial" w:cs="Arial"/>
        </w:rPr>
        <w:t xml:space="preserve">und Strauß‘ </w:t>
      </w:r>
      <w:r w:rsidRPr="006E3484">
        <w:rPr>
          <w:rFonts w:ascii="Arial" w:hAnsi="Arial" w:cs="Arial"/>
          <w:i/>
          <w:iCs/>
        </w:rPr>
        <w:t>Eine Nacht in Venedig</w:t>
      </w:r>
      <w:r w:rsidRPr="002B4BAB">
        <w:rPr>
          <w:rFonts w:ascii="Arial" w:hAnsi="Arial" w:cs="Arial"/>
        </w:rPr>
        <w:t>. Seit 2010 arbeitet Mareike Zimmermann als freischaffende Regisseurin für Oper und Schauspiel, u. a. an den Theatern in Salzburg, Passau (</w:t>
      </w:r>
      <w:r w:rsidRPr="006E3484">
        <w:rPr>
          <w:rFonts w:ascii="Arial" w:hAnsi="Arial" w:cs="Arial"/>
          <w:i/>
          <w:iCs/>
        </w:rPr>
        <w:t>Der Bettelstudent</w:t>
      </w:r>
      <w:r w:rsidRPr="002B4BAB">
        <w:rPr>
          <w:rFonts w:ascii="Arial" w:hAnsi="Arial" w:cs="Arial"/>
        </w:rPr>
        <w:t>), Regensburg, Eisenach (</w:t>
      </w:r>
      <w:r w:rsidRPr="006E3484">
        <w:rPr>
          <w:rFonts w:ascii="Arial" w:hAnsi="Arial" w:cs="Arial"/>
          <w:i/>
          <w:iCs/>
        </w:rPr>
        <w:t>Die 39 Stufen</w:t>
      </w:r>
      <w:r w:rsidRPr="002B4BAB">
        <w:rPr>
          <w:rFonts w:ascii="Arial" w:hAnsi="Arial" w:cs="Arial"/>
        </w:rPr>
        <w:t>), Erfurt, Meiningen und Münster (</w:t>
      </w:r>
      <w:r w:rsidRPr="006E3484">
        <w:rPr>
          <w:rFonts w:ascii="Arial" w:hAnsi="Arial" w:cs="Arial"/>
          <w:i/>
          <w:iCs/>
        </w:rPr>
        <w:t xml:space="preserve">Die </w:t>
      </w:r>
      <w:proofErr w:type="spellStart"/>
      <w:r w:rsidRPr="006E3484">
        <w:rPr>
          <w:rFonts w:ascii="Arial" w:hAnsi="Arial" w:cs="Arial"/>
          <w:i/>
          <w:iCs/>
        </w:rPr>
        <w:t>Csardasfürstin</w:t>
      </w:r>
      <w:proofErr w:type="spellEnd"/>
      <w:r w:rsidRPr="002B4BAB">
        <w:rPr>
          <w:rFonts w:ascii="Arial" w:hAnsi="Arial" w:cs="Arial"/>
        </w:rPr>
        <w:t xml:space="preserve">) und inszeniert regelmäßig am Tiroler Landestheater. Mit der Kinderoper </w:t>
      </w:r>
      <w:r w:rsidRPr="006E3484">
        <w:rPr>
          <w:rFonts w:ascii="Arial" w:hAnsi="Arial" w:cs="Arial"/>
          <w:i/>
          <w:iCs/>
        </w:rPr>
        <w:t>Ritter Odilo und der strenge Herr Winter</w:t>
      </w:r>
      <w:r w:rsidRPr="002B4BAB">
        <w:rPr>
          <w:rFonts w:ascii="Arial" w:hAnsi="Arial" w:cs="Arial"/>
          <w:iCs/>
        </w:rPr>
        <w:t xml:space="preserve"> </w:t>
      </w:r>
      <w:r w:rsidRPr="002B4BAB">
        <w:rPr>
          <w:rFonts w:ascii="Arial" w:hAnsi="Arial" w:cs="Arial"/>
        </w:rPr>
        <w:t xml:space="preserve">stellte sich Mareike Zimmermann 2011 am Pfalztheater als Autorin vor. Das Klassenzimmerstück wurde seitdem u. a. in Innsbruck, Erfurt, Bern, Augsburg, Magdeburg und am Münchener Gärtnerplatztheater aufgeführt. Seit 2016 widmet sich Mareike Zimmermann auch der szenischen Ausbildung junger Sängerinnen und Sänger: Sie erarbeitete die Opernprojekte des Tiroler Landeskonservatoriums Innsbruck </w:t>
      </w:r>
      <w:r w:rsidRPr="00CE0574">
        <w:rPr>
          <w:rFonts w:ascii="Arial" w:hAnsi="Arial" w:cs="Arial"/>
          <w:iCs/>
        </w:rPr>
        <w:t xml:space="preserve">La </w:t>
      </w:r>
      <w:proofErr w:type="spellStart"/>
      <w:r w:rsidRPr="00CE0574">
        <w:rPr>
          <w:rFonts w:ascii="Arial" w:hAnsi="Arial" w:cs="Arial"/>
          <w:iCs/>
        </w:rPr>
        <w:t>Finta</w:t>
      </w:r>
      <w:proofErr w:type="spellEnd"/>
      <w:r w:rsidRPr="00CE0574">
        <w:rPr>
          <w:rFonts w:ascii="Arial" w:hAnsi="Arial" w:cs="Arial"/>
          <w:iCs/>
        </w:rPr>
        <w:t xml:space="preserve"> </w:t>
      </w:r>
      <w:proofErr w:type="spellStart"/>
      <w:r w:rsidRPr="00CE0574">
        <w:rPr>
          <w:rFonts w:ascii="Arial" w:hAnsi="Arial" w:cs="Arial"/>
          <w:iCs/>
        </w:rPr>
        <w:t>Giardiniera</w:t>
      </w:r>
      <w:proofErr w:type="spellEnd"/>
      <w:r w:rsidRPr="002B4BAB">
        <w:rPr>
          <w:rFonts w:ascii="Arial" w:hAnsi="Arial" w:cs="Arial"/>
          <w:iCs/>
        </w:rPr>
        <w:t xml:space="preserve"> </w:t>
      </w:r>
      <w:r w:rsidRPr="002B4BAB">
        <w:rPr>
          <w:rFonts w:ascii="Arial" w:hAnsi="Arial" w:cs="Arial"/>
        </w:rPr>
        <w:t xml:space="preserve">und </w:t>
      </w:r>
      <w:r w:rsidRPr="002B4BAB">
        <w:rPr>
          <w:rFonts w:ascii="Arial" w:hAnsi="Arial" w:cs="Arial"/>
          <w:iCs/>
        </w:rPr>
        <w:t xml:space="preserve">Dido und </w:t>
      </w:r>
      <w:proofErr w:type="spellStart"/>
      <w:r w:rsidRPr="002B4BAB">
        <w:rPr>
          <w:rFonts w:ascii="Arial" w:hAnsi="Arial" w:cs="Arial"/>
          <w:iCs/>
        </w:rPr>
        <w:t>Aeneas</w:t>
      </w:r>
      <w:proofErr w:type="spellEnd"/>
      <w:r w:rsidRPr="002B4BAB">
        <w:rPr>
          <w:rFonts w:ascii="Arial" w:hAnsi="Arial" w:cs="Arial"/>
        </w:rPr>
        <w:t xml:space="preserve">. Seit 2018 ist sie Dozentin für szenische Darstellung/Musiktheater an der Folkwang Universität der Künste in Essen und gibt internationale Workshops. </w:t>
      </w:r>
    </w:p>
    <w:p w:rsidR="00A902CE" w:rsidRPr="002B4BAB" w:rsidRDefault="00A902CE" w:rsidP="00A902CE">
      <w:pPr>
        <w:rPr>
          <w:rFonts w:ascii="Arial" w:hAnsi="Arial"/>
          <w:b/>
          <w:sz w:val="24"/>
          <w:szCs w:val="24"/>
        </w:rPr>
      </w:pPr>
    </w:p>
    <w:p w:rsidR="00A902CE" w:rsidRPr="00A902CE" w:rsidRDefault="00A902CE" w:rsidP="00A902CE">
      <w:pPr>
        <w:rPr>
          <w:rFonts w:ascii="Arial" w:hAnsi="Arial"/>
          <w:sz w:val="24"/>
          <w:szCs w:val="24"/>
        </w:rPr>
      </w:pPr>
      <w:r w:rsidRPr="00A902CE">
        <w:rPr>
          <w:rFonts w:ascii="Arial" w:hAnsi="Arial"/>
          <w:b/>
          <w:sz w:val="24"/>
          <w:szCs w:val="24"/>
        </w:rPr>
        <w:t>Christoph Krix</w:t>
      </w:r>
      <w:r w:rsidRPr="00A902CE">
        <w:rPr>
          <w:rFonts w:ascii="Arial" w:hAnsi="Arial"/>
          <w:sz w:val="24"/>
          <w:szCs w:val="24"/>
        </w:rPr>
        <w:t xml:space="preserve"> wurde 1959 in Landshut geboren. Nach dem Abitur am Hans </w:t>
      </w:r>
      <w:proofErr w:type="spellStart"/>
      <w:r w:rsidRPr="00A902CE">
        <w:rPr>
          <w:rFonts w:ascii="Arial" w:hAnsi="Arial"/>
          <w:sz w:val="24"/>
          <w:szCs w:val="24"/>
        </w:rPr>
        <w:t>Carossa</w:t>
      </w:r>
      <w:proofErr w:type="spellEnd"/>
      <w:r w:rsidRPr="00A902CE">
        <w:rPr>
          <w:rFonts w:ascii="Arial" w:hAnsi="Arial"/>
          <w:sz w:val="24"/>
          <w:szCs w:val="24"/>
        </w:rPr>
        <w:t xml:space="preserve"> Gymnasium 1979 studierte er zunächst Germanistik, Romanistik und Theaterwissenschaften an der LMU München, später dann Philosophie an der FU Berlin. Nach der Ausbildung zum Schauspieler bei Hildburg Frese am Hamburgischen Schauspielstudio von 1983 bis 1986 folgten zunächst Engagements in der freien Münchener Szene, dann an den Theatern Freiburg, Dortmund, Dresden, Jena, Landshut und Berlin. Parallel zu seiner Arbeit am Theater war Krix auch immer wieder in Fernsehproduktionen wie zum Beispiel „Tatort“, „</w:t>
      </w:r>
      <w:proofErr w:type="spellStart"/>
      <w:r w:rsidRPr="00A902CE">
        <w:rPr>
          <w:rFonts w:ascii="Arial" w:hAnsi="Arial"/>
          <w:sz w:val="24"/>
          <w:szCs w:val="24"/>
        </w:rPr>
        <w:t>Soko</w:t>
      </w:r>
      <w:proofErr w:type="spellEnd"/>
      <w:r w:rsidRPr="00A902CE">
        <w:rPr>
          <w:rFonts w:ascii="Arial" w:hAnsi="Arial"/>
          <w:sz w:val="24"/>
          <w:szCs w:val="24"/>
        </w:rPr>
        <w:t xml:space="preserve">“, „Löwengrube“, oder bei „Um Himmels Willen“ zu sehen. In der ARD Telenovela „Sturm der Liebe“ spielt er seit 2006 den „Kommissar </w:t>
      </w:r>
      <w:proofErr w:type="spellStart"/>
      <w:r w:rsidRPr="00A902CE">
        <w:rPr>
          <w:rFonts w:ascii="Arial" w:hAnsi="Arial"/>
          <w:sz w:val="24"/>
          <w:szCs w:val="24"/>
        </w:rPr>
        <w:t>Meyser</w:t>
      </w:r>
      <w:proofErr w:type="spellEnd"/>
      <w:r w:rsidRPr="00A902CE">
        <w:rPr>
          <w:rFonts w:ascii="Arial" w:hAnsi="Arial"/>
          <w:sz w:val="24"/>
          <w:szCs w:val="24"/>
        </w:rPr>
        <w:t>“.</w:t>
      </w:r>
    </w:p>
    <w:p w:rsidR="00A902CE" w:rsidRPr="00A902CE" w:rsidRDefault="00A902CE" w:rsidP="00A902CE">
      <w:pPr>
        <w:rPr>
          <w:rFonts w:ascii="Arial" w:hAnsi="Arial"/>
          <w:sz w:val="24"/>
          <w:szCs w:val="24"/>
        </w:rPr>
      </w:pPr>
      <w:r w:rsidRPr="00A902CE">
        <w:rPr>
          <w:rFonts w:ascii="Arial" w:hAnsi="Arial"/>
          <w:sz w:val="24"/>
          <w:szCs w:val="24"/>
        </w:rPr>
        <w:t>Krix lebt in Berlin und Landshut, arbeitet als Schauspieler, Dialogbuchautor, Sprecher und Regisseur im Bereich Hörbild und Feature für Bay</w:t>
      </w:r>
      <w:r w:rsidR="000873D7">
        <w:rPr>
          <w:rFonts w:ascii="Arial" w:hAnsi="Arial"/>
          <w:sz w:val="24"/>
          <w:szCs w:val="24"/>
        </w:rPr>
        <w:t xml:space="preserve">ern 2 Radio. Auch für das </w:t>
      </w:r>
      <w:proofErr w:type="spellStart"/>
      <w:r w:rsidR="000873D7">
        <w:rPr>
          <w:rFonts w:ascii="Arial" w:hAnsi="Arial"/>
          <w:sz w:val="24"/>
          <w:szCs w:val="24"/>
        </w:rPr>
        <w:t>KULTURmobil</w:t>
      </w:r>
      <w:proofErr w:type="spellEnd"/>
      <w:r w:rsidRPr="00A902CE">
        <w:rPr>
          <w:rFonts w:ascii="Arial" w:hAnsi="Arial"/>
          <w:sz w:val="24"/>
          <w:szCs w:val="24"/>
        </w:rPr>
        <w:t xml:space="preserve"> war Krix bereits mehrmals im Einsatz: Zuletzt 2015 als Autor und Regisseur des Kindestücks „Peter fängt den Wolf“ und 2018 als Schauspieler in der Komödie „Unkraut“.</w:t>
      </w:r>
    </w:p>
    <w:p w:rsidR="00462733" w:rsidRPr="003F0151" w:rsidRDefault="00462733" w:rsidP="0001421E">
      <w:pPr>
        <w:outlineLvl w:val="0"/>
        <w:rPr>
          <w:rFonts w:ascii="Arial" w:eastAsia="Times New Roman" w:hAnsi="Arial"/>
          <w:bCs/>
          <w:kern w:val="36"/>
          <w:sz w:val="24"/>
          <w:szCs w:val="24"/>
          <w:lang w:eastAsia="de-DE"/>
        </w:rPr>
      </w:pPr>
    </w:p>
    <w:p w:rsidR="002B4BAB" w:rsidRPr="002B4BAB" w:rsidRDefault="002B4BAB" w:rsidP="002B4BAB">
      <w:pPr>
        <w:rPr>
          <w:rFonts w:ascii="Arial" w:hAnsi="Arial"/>
          <w:sz w:val="24"/>
          <w:szCs w:val="24"/>
        </w:rPr>
      </w:pPr>
      <w:r w:rsidRPr="002B4BAB">
        <w:rPr>
          <w:rFonts w:ascii="Arial" w:hAnsi="Arial"/>
          <w:b/>
          <w:sz w:val="24"/>
          <w:szCs w:val="24"/>
        </w:rPr>
        <w:t>Martin Kubetz</w:t>
      </w:r>
      <w:r w:rsidRPr="002B4BAB">
        <w:rPr>
          <w:rFonts w:ascii="Arial" w:hAnsi="Arial"/>
          <w:sz w:val="24"/>
          <w:szCs w:val="24"/>
        </w:rPr>
        <w:t>, geboren 1970 in Landshut, tritt seit über 30 Jahren als Multi-Instrumentalist und Sänger mit eigenen Kompositionen auf. Neben Bühnenprogrammen wie einer Leonard-Cohen-Solo-Show schreibt er Theatermusik (u.</w:t>
      </w:r>
      <w:r w:rsidR="001B64BB">
        <w:rPr>
          <w:rFonts w:ascii="Arial" w:hAnsi="Arial"/>
          <w:sz w:val="24"/>
          <w:szCs w:val="24"/>
        </w:rPr>
        <w:t xml:space="preserve"> </w:t>
      </w:r>
      <w:r w:rsidRPr="002B4BAB">
        <w:rPr>
          <w:rFonts w:ascii="Arial" w:hAnsi="Arial"/>
          <w:sz w:val="24"/>
          <w:szCs w:val="24"/>
        </w:rPr>
        <w:t xml:space="preserve">a. Landestheater Oberpfalz, Theater Erfurt, Staatstheater Wiesbaden) und ist auch als Theatermusiker und Darsteller aktiv. Außerdem begleitet er literarische Lesungen, darunter seit über 10 Jahren die Landshuter Reihe „Mitten ins Herz“ mit Oliver </w:t>
      </w:r>
      <w:proofErr w:type="spellStart"/>
      <w:r w:rsidRPr="002B4BAB">
        <w:rPr>
          <w:rFonts w:ascii="Arial" w:hAnsi="Arial"/>
          <w:sz w:val="24"/>
          <w:szCs w:val="24"/>
        </w:rPr>
        <w:t>Karbus</w:t>
      </w:r>
      <w:proofErr w:type="spellEnd"/>
      <w:r w:rsidRPr="002B4BAB">
        <w:rPr>
          <w:rFonts w:ascii="Arial" w:hAnsi="Arial"/>
          <w:sz w:val="24"/>
          <w:szCs w:val="24"/>
        </w:rPr>
        <w:t xml:space="preserve">. Beim </w:t>
      </w:r>
      <w:proofErr w:type="spellStart"/>
      <w:r w:rsidRPr="002B4BAB">
        <w:rPr>
          <w:rFonts w:ascii="Arial" w:hAnsi="Arial"/>
          <w:sz w:val="24"/>
          <w:szCs w:val="24"/>
        </w:rPr>
        <w:t>KULTURmo</w:t>
      </w:r>
      <w:r>
        <w:rPr>
          <w:rFonts w:ascii="Arial" w:hAnsi="Arial"/>
          <w:sz w:val="24"/>
          <w:szCs w:val="24"/>
        </w:rPr>
        <w:t>bil</w:t>
      </w:r>
      <w:proofErr w:type="spellEnd"/>
      <w:r>
        <w:rPr>
          <w:rFonts w:ascii="Arial" w:hAnsi="Arial"/>
          <w:sz w:val="24"/>
          <w:szCs w:val="24"/>
        </w:rPr>
        <w:t xml:space="preserve"> ist er heuer zum siebten</w:t>
      </w:r>
      <w:r w:rsidRPr="002B4BAB">
        <w:rPr>
          <w:rFonts w:ascii="Arial" w:hAnsi="Arial"/>
          <w:sz w:val="24"/>
          <w:szCs w:val="24"/>
        </w:rPr>
        <w:t xml:space="preserve"> Mal als Komponist dabei. Kubetz lebt in Regensburg.</w:t>
      </w:r>
    </w:p>
    <w:p w:rsidR="002B4BAB" w:rsidRPr="002B4BAB" w:rsidRDefault="002B4BAB" w:rsidP="002B4BAB">
      <w:pPr>
        <w:pStyle w:val="TextA"/>
        <w:jc w:val="both"/>
        <w:rPr>
          <w:rFonts w:ascii="Arial" w:hAnsi="Arial" w:cs="Arial"/>
          <w:sz w:val="24"/>
          <w:szCs w:val="24"/>
        </w:rPr>
      </w:pPr>
      <w:r w:rsidRPr="002B4BAB">
        <w:rPr>
          <w:rFonts w:ascii="Arial" w:hAnsi="Arial" w:cs="Arial"/>
          <w:b/>
          <w:sz w:val="24"/>
          <w:szCs w:val="24"/>
        </w:rPr>
        <w:lastRenderedPageBreak/>
        <w:t>Isabel Graf</w:t>
      </w:r>
      <w:r w:rsidRPr="002B4BAB">
        <w:rPr>
          <w:rFonts w:ascii="Arial" w:hAnsi="Arial" w:cs="Arial"/>
          <w:sz w:val="24"/>
          <w:szCs w:val="24"/>
        </w:rPr>
        <w:t xml:space="preserve"> wird in München geboren. Sie entdeckt ihre Leidenschaft für die schönen Künste im Kasperltheater, leider versagt sie in der Schule in den Naturwissenschaften. So fällt die Wahl auf ein Kunststudium in Frankfurt. Doch die Liebe zu Barock und Opulenz zieht sie nach Salzburg ans Mozarteum zum Bühnen und Kostümbild Studium.</w:t>
      </w:r>
    </w:p>
    <w:p w:rsidR="002B4BAB" w:rsidRDefault="002B4BAB" w:rsidP="002B4BAB">
      <w:pPr>
        <w:pStyle w:val="TextA"/>
        <w:jc w:val="both"/>
        <w:rPr>
          <w:rFonts w:ascii="Arial" w:hAnsi="Arial" w:cs="Arial"/>
          <w:sz w:val="24"/>
          <w:szCs w:val="24"/>
        </w:rPr>
      </w:pPr>
      <w:r w:rsidRPr="002B4BAB">
        <w:rPr>
          <w:rFonts w:ascii="Arial" w:hAnsi="Arial" w:cs="Arial"/>
          <w:sz w:val="24"/>
          <w:szCs w:val="24"/>
        </w:rPr>
        <w:t>Nach erfolgreichem Abschluss geht sie an die Grazer Oper als Ausstattungsassistentin. 2004 beschließt sie sich selbstständig zu machen. Es folgt die erste eigene Ausstattung am Salzburger Landestheater. Weiter geht es in München, Triest, Kaiserslautern, Innsbruck, Pforzheim, Landshut, Celle, Luxemburg, Nürnberg, Meiningen, Bozen, Münster, und, und, und.</w:t>
      </w:r>
    </w:p>
    <w:p w:rsidR="00324358" w:rsidRDefault="00324358" w:rsidP="00324358">
      <w:pPr>
        <w:pStyle w:val="TextA"/>
        <w:jc w:val="both"/>
        <w:rPr>
          <w:rFonts w:ascii="Arial" w:hAnsi="Arial" w:cs="Arial"/>
          <w:sz w:val="24"/>
          <w:szCs w:val="24"/>
        </w:rPr>
      </w:pPr>
    </w:p>
    <w:p w:rsidR="00324358" w:rsidRPr="00324358" w:rsidRDefault="00324358" w:rsidP="009479B9">
      <w:pPr>
        <w:pStyle w:val="Textkrper"/>
        <w:spacing w:after="0" w:line="240" w:lineRule="auto"/>
        <w:jc w:val="both"/>
        <w:rPr>
          <w:rFonts w:ascii="Arial" w:hAnsi="Arial" w:cs="Arial"/>
        </w:rPr>
      </w:pPr>
      <w:r w:rsidRPr="00324358">
        <w:rPr>
          <w:rFonts w:ascii="Arial" w:hAnsi="Arial" w:cs="Arial"/>
          <w:b/>
          <w:color w:val="191919"/>
        </w:rPr>
        <w:t xml:space="preserve">Graziella Tomasi </w:t>
      </w:r>
      <w:r w:rsidRPr="00324358">
        <w:rPr>
          <w:rFonts w:ascii="Arial" w:hAnsi="Arial" w:cs="Arial"/>
          <w:color w:val="191919"/>
        </w:rPr>
        <w:t>s</w:t>
      </w:r>
      <w:proofErr w:type="spellStart"/>
      <w:r w:rsidRPr="009479B9">
        <w:rPr>
          <w:rFonts w:ascii="Arial" w:eastAsia="Arial Unicode MS" w:hAnsi="Arial" w:cs="Arial"/>
          <w:color w:val="000000"/>
          <w:kern w:val="0"/>
          <w:u w:color="000000"/>
          <w:lang w:val="de-DE" w:eastAsia="de-DE" w:bidi="ar-SA"/>
        </w:rPr>
        <w:t>tudierte</w:t>
      </w:r>
      <w:proofErr w:type="spellEnd"/>
      <w:r w:rsidRPr="009479B9">
        <w:rPr>
          <w:rFonts w:ascii="Arial" w:eastAsia="Arial Unicode MS" w:hAnsi="Arial" w:cs="Arial"/>
          <w:color w:val="000000"/>
          <w:kern w:val="0"/>
          <w:u w:color="000000"/>
          <w:lang w:val="de-DE" w:eastAsia="de-DE" w:bidi="ar-SA"/>
        </w:rPr>
        <w:t xml:space="preserve"> Malerei an der Akademie </w:t>
      </w:r>
      <w:proofErr w:type="spellStart"/>
      <w:r w:rsidRPr="009479B9">
        <w:rPr>
          <w:rFonts w:ascii="Arial" w:eastAsia="Arial Unicode MS" w:hAnsi="Arial" w:cs="Arial"/>
          <w:color w:val="000000"/>
          <w:kern w:val="0"/>
          <w:u w:color="000000"/>
          <w:lang w:val="de-DE" w:eastAsia="de-DE" w:bidi="ar-SA"/>
        </w:rPr>
        <w:t>beeldende</w:t>
      </w:r>
      <w:proofErr w:type="spellEnd"/>
      <w:r w:rsidRPr="009479B9">
        <w:rPr>
          <w:rFonts w:ascii="Arial" w:eastAsia="Arial Unicode MS" w:hAnsi="Arial" w:cs="Arial"/>
          <w:color w:val="000000"/>
          <w:kern w:val="0"/>
          <w:u w:color="000000"/>
          <w:lang w:val="de-DE" w:eastAsia="de-DE" w:bidi="ar-SA"/>
        </w:rPr>
        <w:t xml:space="preserve"> </w:t>
      </w:r>
      <w:proofErr w:type="spellStart"/>
      <w:r w:rsidRPr="009479B9">
        <w:rPr>
          <w:rFonts w:ascii="Arial" w:eastAsia="Arial Unicode MS" w:hAnsi="Arial" w:cs="Arial"/>
          <w:color w:val="000000"/>
          <w:kern w:val="0"/>
          <w:u w:color="000000"/>
          <w:lang w:val="de-DE" w:eastAsia="de-DE" w:bidi="ar-SA"/>
        </w:rPr>
        <w:t>kunst</w:t>
      </w:r>
      <w:proofErr w:type="spellEnd"/>
      <w:r w:rsidRPr="009479B9">
        <w:rPr>
          <w:rFonts w:ascii="Arial" w:eastAsia="Arial Unicode MS" w:hAnsi="Arial" w:cs="Arial"/>
          <w:color w:val="000000"/>
          <w:kern w:val="0"/>
          <w:u w:color="000000"/>
          <w:lang w:val="de-DE" w:eastAsia="de-DE" w:bidi="ar-SA"/>
        </w:rPr>
        <w:t xml:space="preserve">, </w:t>
      </w:r>
      <w:proofErr w:type="spellStart"/>
      <w:r w:rsidRPr="009479B9">
        <w:rPr>
          <w:rFonts w:ascii="Arial" w:eastAsia="Arial Unicode MS" w:hAnsi="Arial" w:cs="Arial"/>
          <w:color w:val="000000"/>
          <w:kern w:val="0"/>
          <w:u w:color="000000"/>
          <w:lang w:val="de-DE" w:eastAsia="de-DE" w:bidi="ar-SA"/>
        </w:rPr>
        <w:t>Rijkshogeschool</w:t>
      </w:r>
      <w:proofErr w:type="spellEnd"/>
      <w:r w:rsidRPr="009479B9">
        <w:rPr>
          <w:rFonts w:ascii="Arial" w:eastAsia="Arial Unicode MS" w:hAnsi="Arial" w:cs="Arial"/>
          <w:color w:val="000000"/>
          <w:kern w:val="0"/>
          <w:u w:color="000000"/>
          <w:lang w:val="de-DE" w:eastAsia="de-DE" w:bidi="ar-SA"/>
        </w:rPr>
        <w:t xml:space="preserve"> Maastricht (1985–1990) und an der </w:t>
      </w:r>
      <w:proofErr w:type="spellStart"/>
      <w:r w:rsidRPr="009479B9">
        <w:rPr>
          <w:rFonts w:ascii="Arial" w:eastAsia="Arial Unicode MS" w:hAnsi="Arial" w:cs="Arial"/>
          <w:color w:val="000000"/>
          <w:kern w:val="0"/>
          <w:u w:color="000000"/>
          <w:lang w:val="de-DE" w:eastAsia="de-DE" w:bidi="ar-SA"/>
        </w:rPr>
        <w:t>L’Accademia</w:t>
      </w:r>
      <w:proofErr w:type="spellEnd"/>
      <w:r w:rsidRPr="009479B9">
        <w:rPr>
          <w:rFonts w:ascii="Arial" w:eastAsia="Arial Unicode MS" w:hAnsi="Arial" w:cs="Arial"/>
          <w:color w:val="000000"/>
          <w:kern w:val="0"/>
          <w:u w:color="000000"/>
          <w:lang w:val="de-DE" w:eastAsia="de-DE" w:bidi="ar-SA"/>
        </w:rPr>
        <w:t xml:space="preserve"> di belle </w:t>
      </w:r>
      <w:proofErr w:type="spellStart"/>
      <w:r w:rsidRPr="009479B9">
        <w:rPr>
          <w:rFonts w:ascii="Arial" w:eastAsia="Arial Unicode MS" w:hAnsi="Arial" w:cs="Arial"/>
          <w:color w:val="000000"/>
          <w:kern w:val="0"/>
          <w:u w:color="000000"/>
          <w:lang w:val="de-DE" w:eastAsia="de-DE" w:bidi="ar-SA"/>
        </w:rPr>
        <w:t>arti</w:t>
      </w:r>
      <w:proofErr w:type="spellEnd"/>
      <w:r w:rsidRPr="009479B9">
        <w:rPr>
          <w:rFonts w:ascii="Arial" w:eastAsia="Arial Unicode MS" w:hAnsi="Arial" w:cs="Arial"/>
          <w:color w:val="000000"/>
          <w:kern w:val="0"/>
          <w:u w:color="000000"/>
          <w:lang w:val="de-DE" w:eastAsia="de-DE" w:bidi="ar-SA"/>
        </w:rPr>
        <w:t xml:space="preserve"> di </w:t>
      </w:r>
      <w:proofErr w:type="spellStart"/>
      <w:r w:rsidRPr="009479B9">
        <w:rPr>
          <w:rFonts w:ascii="Arial" w:eastAsia="Arial Unicode MS" w:hAnsi="Arial" w:cs="Arial"/>
          <w:color w:val="000000"/>
          <w:kern w:val="0"/>
          <w:u w:color="000000"/>
          <w:lang w:val="de-DE" w:eastAsia="de-DE" w:bidi="ar-SA"/>
        </w:rPr>
        <w:t>Brera</w:t>
      </w:r>
      <w:proofErr w:type="spellEnd"/>
      <w:r w:rsidRPr="009479B9">
        <w:rPr>
          <w:rFonts w:ascii="Arial" w:eastAsia="Arial Unicode MS" w:hAnsi="Arial" w:cs="Arial"/>
          <w:color w:val="000000"/>
          <w:kern w:val="0"/>
          <w:u w:color="000000"/>
          <w:lang w:val="de-DE" w:eastAsia="de-DE" w:bidi="ar-SA"/>
        </w:rPr>
        <w:t xml:space="preserve">, in Mailand als Studentin von Luciano </w:t>
      </w:r>
      <w:proofErr w:type="spellStart"/>
      <w:r w:rsidRPr="009479B9">
        <w:rPr>
          <w:rFonts w:ascii="Arial" w:eastAsia="Arial Unicode MS" w:hAnsi="Arial" w:cs="Arial"/>
          <w:color w:val="000000"/>
          <w:kern w:val="0"/>
          <w:u w:color="000000"/>
          <w:lang w:val="de-DE" w:eastAsia="de-DE" w:bidi="ar-SA"/>
        </w:rPr>
        <w:t>Fabro</w:t>
      </w:r>
      <w:proofErr w:type="spellEnd"/>
      <w:r w:rsidRPr="009479B9">
        <w:rPr>
          <w:rFonts w:ascii="Arial" w:eastAsia="Arial Unicode MS" w:hAnsi="Arial" w:cs="Arial"/>
          <w:color w:val="000000"/>
          <w:kern w:val="0"/>
          <w:u w:color="000000"/>
          <w:lang w:val="de-DE" w:eastAsia="de-DE" w:bidi="ar-SA"/>
        </w:rPr>
        <w:t xml:space="preserve"> (1990–1991). Danach </w:t>
      </w:r>
      <w:proofErr w:type="spellStart"/>
      <w:r w:rsidRPr="009479B9">
        <w:rPr>
          <w:rFonts w:ascii="Arial" w:eastAsia="Arial Unicode MS" w:hAnsi="Arial" w:cs="Arial"/>
          <w:color w:val="000000"/>
          <w:kern w:val="0"/>
          <w:u w:color="000000"/>
          <w:lang w:val="de-DE" w:eastAsia="de-DE" w:bidi="ar-SA"/>
        </w:rPr>
        <w:t>arbeitetete</w:t>
      </w:r>
      <w:proofErr w:type="spellEnd"/>
      <w:r w:rsidRPr="009479B9">
        <w:rPr>
          <w:rFonts w:ascii="Arial" w:eastAsia="Arial Unicode MS" w:hAnsi="Arial" w:cs="Arial"/>
          <w:color w:val="000000"/>
          <w:kern w:val="0"/>
          <w:u w:color="000000"/>
          <w:lang w:val="de-DE" w:eastAsia="de-DE" w:bidi="ar-SA"/>
        </w:rPr>
        <w:t xml:space="preserve"> sie als freie </w:t>
      </w:r>
      <w:proofErr w:type="spellStart"/>
      <w:r w:rsidRPr="009479B9">
        <w:rPr>
          <w:rFonts w:ascii="Arial" w:eastAsia="Arial Unicode MS" w:hAnsi="Arial" w:cs="Arial"/>
          <w:color w:val="000000"/>
          <w:kern w:val="0"/>
          <w:u w:color="000000"/>
          <w:lang w:val="de-DE" w:eastAsia="de-DE" w:bidi="ar-SA"/>
        </w:rPr>
        <w:t>Künstlerin</w:t>
      </w:r>
      <w:proofErr w:type="spellEnd"/>
      <w:r w:rsidRPr="009479B9">
        <w:rPr>
          <w:rFonts w:ascii="Arial" w:eastAsia="Arial Unicode MS" w:hAnsi="Arial" w:cs="Arial"/>
          <w:color w:val="000000"/>
          <w:kern w:val="0"/>
          <w:u w:color="000000"/>
          <w:lang w:val="de-DE" w:eastAsia="de-DE" w:bidi="ar-SA"/>
        </w:rPr>
        <w:t xml:space="preserve"> und studierte gleichzeitig Philosophie an der Erasmus </w:t>
      </w:r>
      <w:proofErr w:type="spellStart"/>
      <w:r w:rsidRPr="009479B9">
        <w:rPr>
          <w:rFonts w:ascii="Arial" w:eastAsia="Arial Unicode MS" w:hAnsi="Arial" w:cs="Arial"/>
          <w:color w:val="000000"/>
          <w:kern w:val="0"/>
          <w:u w:color="000000"/>
          <w:lang w:val="de-DE" w:eastAsia="de-DE" w:bidi="ar-SA"/>
        </w:rPr>
        <w:t>Universität</w:t>
      </w:r>
      <w:proofErr w:type="spellEnd"/>
      <w:r w:rsidRPr="009479B9">
        <w:rPr>
          <w:rFonts w:ascii="Arial" w:eastAsia="Arial Unicode MS" w:hAnsi="Arial" w:cs="Arial"/>
          <w:color w:val="000000"/>
          <w:kern w:val="0"/>
          <w:u w:color="000000"/>
          <w:lang w:val="de-DE" w:eastAsia="de-DE" w:bidi="ar-SA"/>
        </w:rPr>
        <w:t xml:space="preserve"> in Rotterdam. 1999 zog es sie nach Berlin mit einem Basis-Stipendium der Niederlande. In den Jahren 2005 bis 2008 absolvierte sie ein Studium der </w:t>
      </w:r>
      <w:proofErr w:type="spellStart"/>
      <w:r w:rsidRPr="009479B9">
        <w:rPr>
          <w:rFonts w:ascii="Arial" w:eastAsia="Arial Unicode MS" w:hAnsi="Arial" w:cs="Arial"/>
          <w:color w:val="000000"/>
          <w:kern w:val="0"/>
          <w:u w:color="000000"/>
          <w:lang w:val="de-DE" w:eastAsia="de-DE" w:bidi="ar-SA"/>
        </w:rPr>
        <w:t>Szenografie</w:t>
      </w:r>
      <w:proofErr w:type="spellEnd"/>
      <w:r w:rsidRPr="009479B9">
        <w:rPr>
          <w:rFonts w:ascii="Arial" w:eastAsia="Arial Unicode MS" w:hAnsi="Arial" w:cs="Arial"/>
          <w:color w:val="000000"/>
          <w:kern w:val="0"/>
          <w:u w:color="000000"/>
          <w:lang w:val="de-DE" w:eastAsia="de-DE" w:bidi="ar-SA"/>
        </w:rPr>
        <w:t xml:space="preserve"> an der </w:t>
      </w:r>
      <w:proofErr w:type="spellStart"/>
      <w:r w:rsidRPr="009479B9">
        <w:rPr>
          <w:rFonts w:ascii="Arial" w:eastAsia="Arial Unicode MS" w:hAnsi="Arial" w:cs="Arial"/>
          <w:color w:val="000000"/>
          <w:kern w:val="0"/>
          <w:u w:color="000000"/>
          <w:lang w:val="de-DE" w:eastAsia="de-DE" w:bidi="ar-SA"/>
        </w:rPr>
        <w:t>Filmuniversität</w:t>
      </w:r>
      <w:proofErr w:type="spellEnd"/>
      <w:r w:rsidRPr="009479B9">
        <w:rPr>
          <w:rFonts w:ascii="Arial" w:eastAsia="Arial Unicode MS" w:hAnsi="Arial" w:cs="Arial"/>
          <w:color w:val="000000"/>
          <w:kern w:val="0"/>
          <w:u w:color="000000"/>
          <w:lang w:val="de-DE" w:eastAsia="de-DE" w:bidi="ar-SA"/>
        </w:rPr>
        <w:t xml:space="preserve"> Babelsberg in Potsdam. Neben der Arbeit als </w:t>
      </w:r>
      <w:proofErr w:type="spellStart"/>
      <w:r w:rsidRPr="009479B9">
        <w:rPr>
          <w:rFonts w:ascii="Arial" w:eastAsia="Arial Unicode MS" w:hAnsi="Arial" w:cs="Arial"/>
          <w:color w:val="000000"/>
          <w:kern w:val="0"/>
          <w:u w:color="000000"/>
          <w:lang w:val="de-DE" w:eastAsia="de-DE" w:bidi="ar-SA"/>
        </w:rPr>
        <w:t>Bühnenebildnerin</w:t>
      </w:r>
      <w:proofErr w:type="spellEnd"/>
      <w:r w:rsidRPr="009479B9">
        <w:rPr>
          <w:rFonts w:ascii="Arial" w:eastAsia="Arial Unicode MS" w:hAnsi="Arial" w:cs="Arial"/>
          <w:color w:val="000000"/>
          <w:kern w:val="0"/>
          <w:u w:color="000000"/>
          <w:lang w:val="de-DE" w:eastAsia="de-DE" w:bidi="ar-SA"/>
        </w:rPr>
        <w:t xml:space="preserve"> für Tanz und Theater, Szenenbildnerin für Film- und Fernsehen, realisiert sie eigene Film und Kunstprojekte. </w:t>
      </w:r>
    </w:p>
    <w:p w:rsidR="00DD6691" w:rsidRPr="002B4BAB" w:rsidRDefault="00DD6691" w:rsidP="00324358">
      <w:pPr>
        <w:rPr>
          <w:rFonts w:ascii="Arial" w:hAnsi="Arial"/>
          <w:sz w:val="24"/>
          <w:szCs w:val="24"/>
        </w:rPr>
      </w:pPr>
    </w:p>
    <w:p w:rsidR="00DD6691" w:rsidRPr="003F0151" w:rsidRDefault="00462733" w:rsidP="00324358">
      <w:pPr>
        <w:rPr>
          <w:rFonts w:ascii="Arial" w:hAnsi="Arial"/>
          <w:sz w:val="24"/>
          <w:szCs w:val="24"/>
        </w:rPr>
      </w:pPr>
      <w:r w:rsidRPr="003F0151">
        <w:rPr>
          <w:rFonts w:ascii="Arial" w:hAnsi="Arial"/>
          <w:b/>
          <w:sz w:val="24"/>
          <w:szCs w:val="24"/>
        </w:rPr>
        <w:t xml:space="preserve">Sabine </w:t>
      </w:r>
      <w:proofErr w:type="spellStart"/>
      <w:r w:rsidRPr="003F0151">
        <w:rPr>
          <w:rFonts w:ascii="Arial" w:hAnsi="Arial"/>
          <w:b/>
          <w:sz w:val="24"/>
          <w:szCs w:val="24"/>
        </w:rPr>
        <w:t>Tanriyiöver</w:t>
      </w:r>
      <w:proofErr w:type="spellEnd"/>
      <w:r w:rsidRPr="003F0151">
        <w:rPr>
          <w:rFonts w:ascii="Arial" w:hAnsi="Arial"/>
          <w:sz w:val="24"/>
          <w:szCs w:val="24"/>
        </w:rPr>
        <w:t xml:space="preserve"> ließ sich an den Städtischen Bühnen Dortmund zur Maskenbildnerin ausbilden. Von Dortmund wechselte sie an die Deutsche Oper am Rhein </w:t>
      </w:r>
      <w:r w:rsidR="00DD6691" w:rsidRPr="003F0151">
        <w:rPr>
          <w:rFonts w:ascii="Arial" w:hAnsi="Arial"/>
          <w:sz w:val="24"/>
          <w:szCs w:val="24"/>
        </w:rPr>
        <w:t xml:space="preserve">in Düsseldorf. Von </w:t>
      </w:r>
      <w:r w:rsidRPr="003F0151">
        <w:rPr>
          <w:rFonts w:ascii="Arial" w:hAnsi="Arial"/>
          <w:sz w:val="24"/>
          <w:szCs w:val="24"/>
        </w:rPr>
        <w:t xml:space="preserve">1991 bis 1997 </w:t>
      </w:r>
      <w:r w:rsidR="00DD6691" w:rsidRPr="003F0151">
        <w:rPr>
          <w:rFonts w:ascii="Arial" w:hAnsi="Arial"/>
          <w:sz w:val="24"/>
          <w:szCs w:val="24"/>
        </w:rPr>
        <w:t xml:space="preserve">war sie </w:t>
      </w:r>
      <w:r w:rsidRPr="003F0151">
        <w:rPr>
          <w:rFonts w:ascii="Arial" w:hAnsi="Arial"/>
          <w:sz w:val="24"/>
          <w:szCs w:val="24"/>
        </w:rPr>
        <w:t>an der Bayerischen Staatsoper München tätig. Ab 2004 war sie mehrere Jahre Chefmaskenbildnerin bei den Luise</w:t>
      </w:r>
      <w:r w:rsidR="00DD6691" w:rsidRPr="003F0151">
        <w:rPr>
          <w:rFonts w:ascii="Arial" w:hAnsi="Arial"/>
          <w:sz w:val="24"/>
          <w:szCs w:val="24"/>
        </w:rPr>
        <w:t xml:space="preserve">nburg-Festspielen in Wunsiedel. </w:t>
      </w:r>
      <w:r w:rsidRPr="003F0151">
        <w:rPr>
          <w:rFonts w:ascii="Arial" w:hAnsi="Arial"/>
          <w:sz w:val="24"/>
          <w:szCs w:val="24"/>
        </w:rPr>
        <w:t xml:space="preserve">2003 eröffnete Sabine </w:t>
      </w:r>
      <w:proofErr w:type="spellStart"/>
      <w:r w:rsidRPr="003F0151">
        <w:rPr>
          <w:rFonts w:ascii="Arial" w:hAnsi="Arial"/>
          <w:sz w:val="24"/>
          <w:szCs w:val="24"/>
        </w:rPr>
        <w:t>Tanriyiöver</w:t>
      </w:r>
      <w:proofErr w:type="spellEnd"/>
      <w:r w:rsidRPr="003F0151">
        <w:rPr>
          <w:rFonts w:ascii="Arial" w:hAnsi="Arial"/>
          <w:sz w:val="24"/>
          <w:szCs w:val="24"/>
        </w:rPr>
        <w:t xml:space="preserve"> ihr eigenes Atelier „du selbst als </w:t>
      </w:r>
      <w:proofErr w:type="spellStart"/>
      <w:r w:rsidRPr="003F0151">
        <w:rPr>
          <w:rFonts w:ascii="Arial" w:hAnsi="Arial"/>
          <w:sz w:val="24"/>
          <w:szCs w:val="24"/>
        </w:rPr>
        <w:t>kunstwerk</w:t>
      </w:r>
      <w:proofErr w:type="spellEnd"/>
      <w:r w:rsidRPr="003F0151">
        <w:rPr>
          <w:rFonts w:ascii="Arial" w:hAnsi="Arial"/>
          <w:sz w:val="24"/>
          <w:szCs w:val="24"/>
        </w:rPr>
        <w:t xml:space="preserve">“ in München. </w:t>
      </w:r>
      <w:r w:rsidR="00DD6691" w:rsidRPr="003F0151">
        <w:rPr>
          <w:rFonts w:ascii="Arial" w:hAnsi="Arial"/>
          <w:sz w:val="24"/>
          <w:szCs w:val="24"/>
        </w:rPr>
        <w:t xml:space="preserve">Seit 2008 war sie fast jedes Jahr bei </w:t>
      </w:r>
      <w:proofErr w:type="spellStart"/>
      <w:r w:rsidR="00DD6691" w:rsidRPr="003F0151">
        <w:rPr>
          <w:rFonts w:ascii="Arial" w:hAnsi="Arial"/>
          <w:sz w:val="24"/>
          <w:szCs w:val="24"/>
        </w:rPr>
        <w:t>KULTURmobil</w:t>
      </w:r>
      <w:proofErr w:type="spellEnd"/>
      <w:r w:rsidR="00DD6691" w:rsidRPr="003F0151">
        <w:rPr>
          <w:rFonts w:ascii="Arial" w:hAnsi="Arial"/>
          <w:sz w:val="24"/>
          <w:szCs w:val="24"/>
        </w:rPr>
        <w:t xml:space="preserve"> dabei.</w:t>
      </w:r>
    </w:p>
    <w:p w:rsidR="003356E2" w:rsidRPr="003F0151" w:rsidRDefault="003356E2" w:rsidP="003356E2">
      <w:pPr>
        <w:jc w:val="left"/>
        <w:outlineLvl w:val="0"/>
        <w:rPr>
          <w:rFonts w:ascii="Arial" w:eastAsia="Times New Roman" w:hAnsi="Arial"/>
          <w:bCs/>
          <w:kern w:val="36"/>
          <w:sz w:val="24"/>
          <w:szCs w:val="24"/>
          <w:lang w:eastAsia="de-DE"/>
        </w:rPr>
      </w:pPr>
    </w:p>
    <w:p w:rsidR="00462733" w:rsidRPr="003F0151" w:rsidRDefault="00462733" w:rsidP="00462733">
      <w:pPr>
        <w:rPr>
          <w:rFonts w:ascii="Arial" w:hAnsi="Arial"/>
          <w:sz w:val="24"/>
          <w:szCs w:val="24"/>
        </w:rPr>
      </w:pPr>
      <w:r w:rsidRPr="003F0151">
        <w:rPr>
          <w:rFonts w:ascii="Arial" w:eastAsia="Times New Roman" w:hAnsi="Arial"/>
          <w:b/>
          <w:sz w:val="24"/>
          <w:szCs w:val="24"/>
          <w:lang w:eastAsia="de-DE"/>
        </w:rPr>
        <w:t>Stephanie Griebl</w:t>
      </w:r>
      <w:r w:rsidRPr="003F0151">
        <w:rPr>
          <w:rFonts w:ascii="Arial" w:hAnsi="Arial"/>
          <w:sz w:val="24"/>
          <w:szCs w:val="24"/>
        </w:rPr>
        <w:t xml:space="preserve"> </w:t>
      </w:r>
      <w:r w:rsidR="00DD6691" w:rsidRPr="003F0151">
        <w:rPr>
          <w:rFonts w:ascii="Arial" w:hAnsi="Arial"/>
          <w:sz w:val="24"/>
          <w:szCs w:val="24"/>
        </w:rPr>
        <w:t xml:space="preserve">ist </w:t>
      </w:r>
      <w:r w:rsidR="002B4BAB">
        <w:rPr>
          <w:rFonts w:ascii="Arial" w:hAnsi="Arial"/>
          <w:sz w:val="24"/>
          <w:szCs w:val="24"/>
        </w:rPr>
        <w:t>seit 2018</w:t>
      </w:r>
      <w:r w:rsidR="00DD6691" w:rsidRPr="003F0151">
        <w:rPr>
          <w:rFonts w:ascii="Arial" w:hAnsi="Arial"/>
          <w:sz w:val="24"/>
          <w:szCs w:val="24"/>
        </w:rPr>
        <w:t xml:space="preserve"> bei</w:t>
      </w:r>
      <w:r w:rsidR="002B4BAB">
        <w:rPr>
          <w:rFonts w:ascii="Arial" w:hAnsi="Arial"/>
          <w:sz w:val="24"/>
          <w:szCs w:val="24"/>
        </w:rPr>
        <w:t>m</w:t>
      </w:r>
      <w:r w:rsidR="00DD6691" w:rsidRPr="003F0151">
        <w:rPr>
          <w:rFonts w:ascii="Arial" w:hAnsi="Arial"/>
          <w:sz w:val="24"/>
          <w:szCs w:val="24"/>
        </w:rPr>
        <w:t xml:space="preserve"> </w:t>
      </w:r>
      <w:proofErr w:type="spellStart"/>
      <w:r w:rsidR="00DD6691" w:rsidRPr="003F0151">
        <w:rPr>
          <w:rFonts w:ascii="Arial" w:hAnsi="Arial"/>
          <w:sz w:val="24"/>
          <w:szCs w:val="24"/>
        </w:rPr>
        <w:t>KULTURmobil</w:t>
      </w:r>
      <w:proofErr w:type="spellEnd"/>
      <w:r w:rsidR="00DD6691" w:rsidRPr="003F0151">
        <w:rPr>
          <w:rFonts w:ascii="Arial" w:hAnsi="Arial"/>
          <w:sz w:val="24"/>
          <w:szCs w:val="24"/>
        </w:rPr>
        <w:t xml:space="preserve"> als </w:t>
      </w:r>
      <w:proofErr w:type="spellStart"/>
      <w:r w:rsidR="00DD6691" w:rsidRPr="003F0151">
        <w:rPr>
          <w:rFonts w:ascii="Arial" w:hAnsi="Arial"/>
          <w:sz w:val="24"/>
          <w:szCs w:val="24"/>
        </w:rPr>
        <w:t>Requisiteurin</w:t>
      </w:r>
      <w:proofErr w:type="spellEnd"/>
      <w:r w:rsidR="00DD6691" w:rsidRPr="003F0151">
        <w:rPr>
          <w:rFonts w:ascii="Arial" w:hAnsi="Arial"/>
          <w:sz w:val="24"/>
          <w:szCs w:val="24"/>
        </w:rPr>
        <w:t xml:space="preserve"> und Tourneeleiterin dabei. </w:t>
      </w:r>
      <w:r w:rsidRPr="003F0151">
        <w:rPr>
          <w:rFonts w:ascii="Arial" w:hAnsi="Arial"/>
          <w:bCs/>
          <w:sz w:val="24"/>
          <w:szCs w:val="24"/>
        </w:rPr>
        <w:t>Die gebürtige Landshuterin war bis 2018</w:t>
      </w:r>
      <w:r w:rsidRPr="003F0151">
        <w:rPr>
          <w:rFonts w:ascii="Arial" w:hAnsi="Arial"/>
          <w:sz w:val="24"/>
          <w:szCs w:val="24"/>
        </w:rPr>
        <w:t xml:space="preserve"> bei der Fernsehserie „</w:t>
      </w:r>
      <w:proofErr w:type="spellStart"/>
      <w:r w:rsidRPr="003F0151">
        <w:rPr>
          <w:rFonts w:ascii="Arial" w:hAnsi="Arial"/>
          <w:sz w:val="24"/>
          <w:szCs w:val="24"/>
        </w:rPr>
        <w:t>Dahoam</w:t>
      </w:r>
      <w:proofErr w:type="spellEnd"/>
      <w:r w:rsidRPr="003F0151">
        <w:rPr>
          <w:rFonts w:ascii="Arial" w:hAnsi="Arial"/>
          <w:sz w:val="24"/>
          <w:szCs w:val="24"/>
        </w:rPr>
        <w:t xml:space="preserve"> </w:t>
      </w:r>
      <w:proofErr w:type="spellStart"/>
      <w:r w:rsidRPr="003F0151">
        <w:rPr>
          <w:rFonts w:ascii="Arial" w:hAnsi="Arial"/>
          <w:sz w:val="24"/>
          <w:szCs w:val="24"/>
        </w:rPr>
        <w:t>is</w:t>
      </w:r>
      <w:proofErr w:type="spellEnd"/>
      <w:r w:rsidRPr="003F0151">
        <w:rPr>
          <w:rFonts w:ascii="Arial" w:hAnsi="Arial"/>
          <w:sz w:val="24"/>
          <w:szCs w:val="24"/>
        </w:rPr>
        <w:t xml:space="preserve"> </w:t>
      </w:r>
      <w:proofErr w:type="spellStart"/>
      <w:r w:rsidRPr="003F0151">
        <w:rPr>
          <w:rFonts w:ascii="Arial" w:hAnsi="Arial"/>
          <w:sz w:val="24"/>
          <w:szCs w:val="24"/>
        </w:rPr>
        <w:t>Dahoam</w:t>
      </w:r>
      <w:proofErr w:type="spellEnd"/>
      <w:r w:rsidRPr="003F0151">
        <w:rPr>
          <w:rFonts w:ascii="Arial" w:hAnsi="Arial"/>
          <w:sz w:val="24"/>
          <w:szCs w:val="24"/>
        </w:rPr>
        <w:t xml:space="preserve">“ als </w:t>
      </w:r>
      <w:proofErr w:type="spellStart"/>
      <w:r w:rsidRPr="003F0151">
        <w:rPr>
          <w:rFonts w:ascii="Arial" w:hAnsi="Arial"/>
          <w:sz w:val="24"/>
          <w:szCs w:val="24"/>
        </w:rPr>
        <w:t>Requisiteurin</w:t>
      </w:r>
      <w:proofErr w:type="spellEnd"/>
      <w:r w:rsidRPr="003F0151">
        <w:rPr>
          <w:rFonts w:ascii="Arial" w:hAnsi="Arial"/>
          <w:sz w:val="24"/>
          <w:szCs w:val="24"/>
        </w:rPr>
        <w:t xml:space="preserve"> tätig.</w:t>
      </w:r>
    </w:p>
    <w:p w:rsidR="003356E2" w:rsidRPr="003F0151" w:rsidRDefault="003356E2" w:rsidP="003356E2">
      <w:pPr>
        <w:jc w:val="left"/>
        <w:outlineLvl w:val="0"/>
        <w:rPr>
          <w:rFonts w:ascii="Arial" w:eastAsia="Times New Roman" w:hAnsi="Arial"/>
          <w:bCs/>
          <w:kern w:val="36"/>
          <w:sz w:val="24"/>
          <w:szCs w:val="24"/>
          <w:lang w:eastAsia="de-DE"/>
        </w:rPr>
      </w:pPr>
    </w:p>
    <w:p w:rsidR="00F8737A" w:rsidRPr="00F8737A" w:rsidRDefault="00F8737A" w:rsidP="00F8737A">
      <w:pPr>
        <w:autoSpaceDE w:val="0"/>
        <w:autoSpaceDN w:val="0"/>
        <w:adjustRightInd w:val="0"/>
        <w:rPr>
          <w:rFonts w:ascii="Arial" w:hAnsi="Arial"/>
          <w:sz w:val="24"/>
          <w:szCs w:val="24"/>
        </w:rPr>
      </w:pPr>
      <w:r w:rsidRPr="00F8737A">
        <w:rPr>
          <w:rFonts w:ascii="Arial" w:hAnsi="Arial"/>
          <w:b/>
          <w:sz w:val="24"/>
          <w:szCs w:val="24"/>
        </w:rPr>
        <w:t>Eva Gottschaller</w:t>
      </w:r>
      <w:r w:rsidRPr="00F8737A">
        <w:rPr>
          <w:rFonts w:ascii="Arial" w:hAnsi="Arial"/>
          <w:sz w:val="24"/>
          <w:szCs w:val="24"/>
        </w:rPr>
        <w:t xml:space="preserve"> wurde im niederbayerischen </w:t>
      </w:r>
      <w:proofErr w:type="spellStart"/>
      <w:r w:rsidRPr="00F8737A">
        <w:rPr>
          <w:rFonts w:ascii="Arial" w:hAnsi="Arial"/>
          <w:sz w:val="24"/>
          <w:szCs w:val="24"/>
        </w:rPr>
        <w:t>Rotthalmünster</w:t>
      </w:r>
      <w:proofErr w:type="spellEnd"/>
      <w:r w:rsidRPr="00F8737A">
        <w:rPr>
          <w:rFonts w:ascii="Arial" w:hAnsi="Arial"/>
          <w:sz w:val="24"/>
          <w:szCs w:val="24"/>
        </w:rPr>
        <w:t xml:space="preserve"> geboren. 2015 absolvierte sie ihr Schauspielstudium an der </w:t>
      </w:r>
      <w:proofErr w:type="spellStart"/>
      <w:r w:rsidRPr="00F8737A">
        <w:rPr>
          <w:rFonts w:ascii="Arial" w:hAnsi="Arial"/>
          <w:sz w:val="24"/>
          <w:szCs w:val="24"/>
        </w:rPr>
        <w:t>Athanor</w:t>
      </w:r>
      <w:proofErr w:type="spellEnd"/>
      <w:r w:rsidRPr="00F8737A">
        <w:rPr>
          <w:rFonts w:ascii="Arial" w:hAnsi="Arial"/>
          <w:sz w:val="24"/>
          <w:szCs w:val="24"/>
        </w:rPr>
        <w:t xml:space="preserve"> Akademie für darstellende Kunst für Theater/Film/TV mit staatlich anerkanntem Abschluss. Seitdem ist sie freiberuflich als Schauspielerin tätig. Erste</w:t>
      </w:r>
      <w:r w:rsidR="00A26095">
        <w:rPr>
          <w:rFonts w:ascii="Arial" w:hAnsi="Arial"/>
          <w:sz w:val="24"/>
          <w:szCs w:val="24"/>
        </w:rPr>
        <w:t xml:space="preserve"> </w:t>
      </w:r>
      <w:r w:rsidRPr="00F8737A">
        <w:rPr>
          <w:rFonts w:ascii="Arial" w:hAnsi="Arial"/>
          <w:sz w:val="24"/>
          <w:szCs w:val="24"/>
        </w:rPr>
        <w:t>berufliche Erfahrungen konnte sie in der freien Szene-Gruppe „Lichtbühne München“ sammeln, wo sie u.</w:t>
      </w:r>
      <w:r w:rsidR="00A26095">
        <w:rPr>
          <w:rFonts w:ascii="Arial" w:hAnsi="Arial"/>
          <w:sz w:val="24"/>
          <w:szCs w:val="24"/>
        </w:rPr>
        <w:t xml:space="preserve"> </w:t>
      </w:r>
      <w:r w:rsidRPr="00F8737A">
        <w:rPr>
          <w:rFonts w:ascii="Arial" w:hAnsi="Arial"/>
          <w:sz w:val="24"/>
          <w:szCs w:val="24"/>
        </w:rPr>
        <w:t xml:space="preserve">a. bei „Die Soldaten“ von Lenz und in diversen Stückentwicklungen mitwirkte. Es folgten Engagements bei den Carl-Orff-Festspielen in </w:t>
      </w:r>
      <w:proofErr w:type="spellStart"/>
      <w:r w:rsidRPr="00F8737A">
        <w:rPr>
          <w:rFonts w:ascii="Arial" w:hAnsi="Arial"/>
          <w:sz w:val="24"/>
          <w:szCs w:val="24"/>
        </w:rPr>
        <w:t>Andechs</w:t>
      </w:r>
      <w:proofErr w:type="spellEnd"/>
      <w:r w:rsidRPr="00F8737A">
        <w:rPr>
          <w:rFonts w:ascii="Arial" w:hAnsi="Arial"/>
          <w:sz w:val="24"/>
          <w:szCs w:val="24"/>
        </w:rPr>
        <w:t xml:space="preserve">, dem </w:t>
      </w:r>
      <w:proofErr w:type="spellStart"/>
      <w:r w:rsidRPr="00F8737A">
        <w:rPr>
          <w:rFonts w:ascii="Arial" w:hAnsi="Arial"/>
          <w:sz w:val="24"/>
          <w:szCs w:val="24"/>
        </w:rPr>
        <w:t>Athanor</w:t>
      </w:r>
      <w:proofErr w:type="spellEnd"/>
      <w:r w:rsidRPr="00F8737A">
        <w:rPr>
          <w:rFonts w:ascii="Arial" w:hAnsi="Arial"/>
          <w:sz w:val="24"/>
          <w:szCs w:val="24"/>
        </w:rPr>
        <w:t xml:space="preserve"> Theater, dem Ensemble Perso</w:t>
      </w:r>
      <w:r w:rsidR="00A26095">
        <w:rPr>
          <w:rFonts w:ascii="Arial" w:hAnsi="Arial"/>
          <w:sz w:val="24"/>
          <w:szCs w:val="24"/>
        </w:rPr>
        <w:t xml:space="preserve">na, dem </w:t>
      </w:r>
      <w:proofErr w:type="spellStart"/>
      <w:r w:rsidR="00A26095">
        <w:rPr>
          <w:rFonts w:ascii="Arial" w:hAnsi="Arial"/>
          <w:sz w:val="24"/>
          <w:szCs w:val="24"/>
        </w:rPr>
        <w:t>KULTURmobil</w:t>
      </w:r>
      <w:proofErr w:type="spellEnd"/>
      <w:r w:rsidRPr="00F8737A">
        <w:rPr>
          <w:rFonts w:ascii="Arial" w:hAnsi="Arial"/>
          <w:sz w:val="24"/>
          <w:szCs w:val="24"/>
        </w:rPr>
        <w:t xml:space="preserve"> und dem Pepper Theater.</w:t>
      </w:r>
      <w:r w:rsidR="00A26095">
        <w:rPr>
          <w:rFonts w:ascii="Arial" w:hAnsi="Arial"/>
          <w:sz w:val="24"/>
          <w:szCs w:val="24"/>
        </w:rPr>
        <w:t xml:space="preserve"> </w:t>
      </w:r>
      <w:r w:rsidRPr="00F8737A">
        <w:rPr>
          <w:rFonts w:ascii="Arial" w:hAnsi="Arial"/>
          <w:sz w:val="24"/>
          <w:szCs w:val="24"/>
        </w:rPr>
        <w:t>Ihr Kinodebüt feierte Gottschaller mit dem niederbayerischen Drama „Restguthaben – Zeit, die einem bleibt“, ein Film von Benjamin Strobel, in der weiblichen Hauptrolle.</w:t>
      </w:r>
    </w:p>
    <w:p w:rsidR="0007729E" w:rsidRDefault="0007729E" w:rsidP="007B3F96">
      <w:pPr>
        <w:outlineLvl w:val="0"/>
        <w:rPr>
          <w:rFonts w:ascii="Arial" w:hAnsi="Arial"/>
          <w:sz w:val="24"/>
          <w:szCs w:val="24"/>
        </w:rPr>
      </w:pPr>
    </w:p>
    <w:p w:rsidR="00F8737A" w:rsidRPr="00324358" w:rsidRDefault="00F8737A" w:rsidP="00F8737A">
      <w:pPr>
        <w:rPr>
          <w:rFonts w:ascii="Arial" w:hAnsi="Arial"/>
          <w:sz w:val="24"/>
          <w:szCs w:val="24"/>
        </w:rPr>
      </w:pPr>
      <w:r w:rsidRPr="00324358">
        <w:rPr>
          <w:rFonts w:ascii="Arial" w:hAnsi="Arial"/>
          <w:b/>
          <w:sz w:val="24"/>
          <w:szCs w:val="24"/>
        </w:rPr>
        <w:lastRenderedPageBreak/>
        <w:t>Johannes Schön</w:t>
      </w:r>
      <w:r w:rsidRPr="00324358">
        <w:rPr>
          <w:rFonts w:ascii="Arial" w:hAnsi="Arial"/>
          <w:sz w:val="24"/>
          <w:szCs w:val="24"/>
        </w:rPr>
        <w:t xml:space="preserve"> ist freischaffender Schauspieler und Theaterpädagoge. Nach seinem Schauspielstudium an der Hochschule für Musik und darstellenden Kunst in Stuttgart war er 5 Jahre festes Ensemblemitglied am Landestheater Tübingen. Im Jahr 2010 zog er nach München und begann dort frei zu arbeiten, u.</w:t>
      </w:r>
      <w:r w:rsidR="002D44C5">
        <w:rPr>
          <w:rFonts w:ascii="Arial" w:hAnsi="Arial"/>
          <w:sz w:val="24"/>
          <w:szCs w:val="24"/>
        </w:rPr>
        <w:t xml:space="preserve"> </w:t>
      </w:r>
      <w:r w:rsidRPr="00324358">
        <w:rPr>
          <w:rFonts w:ascii="Arial" w:hAnsi="Arial"/>
          <w:sz w:val="24"/>
          <w:szCs w:val="24"/>
        </w:rPr>
        <w:t>a. als Synchronsprecher, stand aber auch vor der Kamera und machte Theaterarbeit mit Jugendlichen und Laien. Der Bühne ist er immer treu geblieben und war u.</w:t>
      </w:r>
      <w:r w:rsidR="001F3E1F">
        <w:rPr>
          <w:rFonts w:ascii="Arial" w:hAnsi="Arial"/>
          <w:sz w:val="24"/>
          <w:szCs w:val="24"/>
        </w:rPr>
        <w:t xml:space="preserve"> </w:t>
      </w:r>
      <w:r w:rsidRPr="00324358">
        <w:rPr>
          <w:rFonts w:ascii="Arial" w:hAnsi="Arial"/>
          <w:sz w:val="24"/>
          <w:szCs w:val="24"/>
        </w:rPr>
        <w:t xml:space="preserve">a. in den vergangenen vier Produktionen </w:t>
      </w:r>
      <w:r w:rsidRPr="001F3E1F">
        <w:rPr>
          <w:rFonts w:ascii="Arial" w:hAnsi="Arial"/>
          <w:i/>
          <w:iCs/>
          <w:sz w:val="24"/>
          <w:szCs w:val="24"/>
        </w:rPr>
        <w:t>Der Geizige</w:t>
      </w:r>
      <w:r w:rsidRPr="00324358">
        <w:rPr>
          <w:rFonts w:ascii="Arial" w:hAnsi="Arial"/>
          <w:sz w:val="24"/>
          <w:szCs w:val="24"/>
        </w:rPr>
        <w:t xml:space="preserve">, </w:t>
      </w:r>
      <w:r w:rsidRPr="001F3E1F">
        <w:rPr>
          <w:rFonts w:ascii="Arial" w:hAnsi="Arial"/>
          <w:i/>
          <w:iCs/>
          <w:sz w:val="24"/>
          <w:szCs w:val="24"/>
        </w:rPr>
        <w:t>Unkraut</w:t>
      </w:r>
      <w:r w:rsidRPr="00324358">
        <w:rPr>
          <w:rFonts w:ascii="Arial" w:hAnsi="Arial"/>
          <w:sz w:val="24"/>
          <w:szCs w:val="24"/>
        </w:rPr>
        <w:t xml:space="preserve">, </w:t>
      </w:r>
      <w:proofErr w:type="spellStart"/>
      <w:r w:rsidRPr="001F3E1F">
        <w:rPr>
          <w:rFonts w:ascii="Arial" w:hAnsi="Arial"/>
          <w:i/>
          <w:iCs/>
          <w:sz w:val="24"/>
          <w:szCs w:val="24"/>
        </w:rPr>
        <w:t>Tartuffe</w:t>
      </w:r>
      <w:proofErr w:type="spellEnd"/>
      <w:r w:rsidRPr="00324358">
        <w:rPr>
          <w:rFonts w:ascii="Arial" w:hAnsi="Arial"/>
          <w:sz w:val="24"/>
          <w:szCs w:val="24"/>
        </w:rPr>
        <w:t xml:space="preserve"> und </w:t>
      </w:r>
      <w:r w:rsidRPr="001F3E1F">
        <w:rPr>
          <w:rFonts w:ascii="Arial" w:hAnsi="Arial"/>
          <w:i/>
          <w:iCs/>
          <w:sz w:val="24"/>
          <w:szCs w:val="24"/>
        </w:rPr>
        <w:t>Der Meister und Margarita</w:t>
      </w:r>
      <w:r w:rsidR="001F3E1F">
        <w:rPr>
          <w:rFonts w:ascii="Arial" w:hAnsi="Arial"/>
          <w:sz w:val="24"/>
          <w:szCs w:val="24"/>
        </w:rPr>
        <w:t xml:space="preserve"> bei</w:t>
      </w:r>
      <w:r w:rsidRPr="00324358">
        <w:rPr>
          <w:rFonts w:ascii="Arial" w:hAnsi="Arial"/>
          <w:sz w:val="24"/>
          <w:szCs w:val="24"/>
        </w:rPr>
        <w:t xml:space="preserve"> </w:t>
      </w:r>
      <w:proofErr w:type="spellStart"/>
      <w:r w:rsidR="001F3E1F">
        <w:rPr>
          <w:rFonts w:ascii="Arial" w:hAnsi="Arial"/>
          <w:sz w:val="24"/>
          <w:szCs w:val="24"/>
        </w:rPr>
        <w:t>KULTUR</w:t>
      </w:r>
      <w:r w:rsidRPr="00324358">
        <w:rPr>
          <w:rFonts w:ascii="Arial" w:hAnsi="Arial"/>
          <w:sz w:val="24"/>
          <w:szCs w:val="24"/>
        </w:rPr>
        <w:t>mobil</w:t>
      </w:r>
      <w:proofErr w:type="spellEnd"/>
      <w:r w:rsidRPr="00324358">
        <w:rPr>
          <w:rFonts w:ascii="Arial" w:hAnsi="Arial"/>
          <w:sz w:val="24"/>
          <w:szCs w:val="24"/>
        </w:rPr>
        <w:t xml:space="preserve"> zu sehen. Nach 5 Jahren Großstadt zog es ihn </w:t>
      </w:r>
      <w:r w:rsidR="00CC1DE1" w:rsidRPr="00324358">
        <w:rPr>
          <w:rFonts w:ascii="Arial" w:hAnsi="Arial"/>
          <w:sz w:val="24"/>
          <w:szCs w:val="24"/>
        </w:rPr>
        <w:t>aufs</w:t>
      </w:r>
      <w:r w:rsidRPr="00324358">
        <w:rPr>
          <w:rFonts w:ascii="Arial" w:hAnsi="Arial"/>
          <w:sz w:val="24"/>
          <w:szCs w:val="24"/>
        </w:rPr>
        <w:t xml:space="preserve"> Land und er fand in Niederbayern eine neue Heimat, wo er seit 2015 nahe Landshut lebt und arbeitet.</w:t>
      </w:r>
    </w:p>
    <w:p w:rsidR="00366887" w:rsidRPr="003F0151" w:rsidRDefault="00366887" w:rsidP="007B3F96">
      <w:pPr>
        <w:outlineLvl w:val="0"/>
        <w:rPr>
          <w:rFonts w:ascii="Arial" w:eastAsia="Times New Roman" w:hAnsi="Arial"/>
          <w:bCs/>
          <w:kern w:val="36"/>
          <w:sz w:val="24"/>
          <w:szCs w:val="24"/>
          <w:lang w:eastAsia="de-DE"/>
        </w:rPr>
      </w:pPr>
    </w:p>
    <w:p w:rsidR="00324358" w:rsidRPr="00324358" w:rsidRDefault="00324358" w:rsidP="00324358">
      <w:pPr>
        <w:autoSpaceDE w:val="0"/>
        <w:autoSpaceDN w:val="0"/>
        <w:adjustRightInd w:val="0"/>
        <w:rPr>
          <w:rFonts w:ascii="Arial" w:hAnsi="Arial"/>
          <w:sz w:val="24"/>
          <w:szCs w:val="24"/>
        </w:rPr>
      </w:pPr>
      <w:r w:rsidRPr="00324358">
        <w:rPr>
          <w:rFonts w:ascii="Arial" w:hAnsi="Arial"/>
          <w:sz w:val="24"/>
          <w:szCs w:val="24"/>
        </w:rPr>
        <w:t xml:space="preserve">Die gebürtige Passauerin </w:t>
      </w:r>
      <w:r w:rsidRPr="00324358">
        <w:rPr>
          <w:rFonts w:ascii="Arial" w:hAnsi="Arial"/>
          <w:b/>
          <w:sz w:val="24"/>
          <w:szCs w:val="24"/>
        </w:rPr>
        <w:t>Laura Trischkat</w:t>
      </w:r>
      <w:r w:rsidRPr="00324358">
        <w:rPr>
          <w:rFonts w:ascii="Arial" w:hAnsi="Arial"/>
          <w:sz w:val="24"/>
          <w:szCs w:val="24"/>
        </w:rPr>
        <w:t xml:space="preserve"> machte ihren Abschluss 2017 an der </w:t>
      </w:r>
      <w:proofErr w:type="spellStart"/>
      <w:r w:rsidRPr="00324358">
        <w:rPr>
          <w:rFonts w:ascii="Arial" w:hAnsi="Arial"/>
          <w:sz w:val="24"/>
          <w:szCs w:val="24"/>
        </w:rPr>
        <w:t>Athanor</w:t>
      </w:r>
      <w:proofErr w:type="spellEnd"/>
      <w:r w:rsidRPr="00324358">
        <w:rPr>
          <w:rFonts w:ascii="Arial" w:hAnsi="Arial"/>
          <w:sz w:val="24"/>
          <w:szCs w:val="24"/>
        </w:rPr>
        <w:t xml:space="preserve"> Akademie für darstellende Kunst. Anschließend ging sie nach Leipzig um dort in zwei Spielzeiten über 19 Rollen in insgesamt 14 Stücken aus verschiedensten Genres zu spielen, von Shakespeare bis zu den Gebrüdern Grimm. Ab 2019 tourte die Schauspielerin mit Krimidinner Entertainment durch Süddeutschland. 2021 zog sie zurück in ihre Heimat um ihre Schauspielschule mit Gastauftritten zu unterstützen. Seit 2022 spielt sie im Ensemble </w:t>
      </w:r>
      <w:r w:rsidR="0070207A">
        <w:rPr>
          <w:rFonts w:ascii="Arial" w:hAnsi="Arial"/>
          <w:sz w:val="24"/>
          <w:szCs w:val="24"/>
        </w:rPr>
        <w:t xml:space="preserve">von </w:t>
      </w:r>
      <w:proofErr w:type="spellStart"/>
      <w:r w:rsidR="0070207A">
        <w:rPr>
          <w:rFonts w:ascii="Arial" w:hAnsi="Arial"/>
          <w:sz w:val="24"/>
          <w:szCs w:val="24"/>
        </w:rPr>
        <w:t>KULTURmobil</w:t>
      </w:r>
      <w:proofErr w:type="spellEnd"/>
      <w:r w:rsidRPr="00324358">
        <w:rPr>
          <w:rFonts w:ascii="Arial" w:hAnsi="Arial"/>
          <w:sz w:val="24"/>
          <w:szCs w:val="24"/>
        </w:rPr>
        <w:t>.</w:t>
      </w:r>
    </w:p>
    <w:p w:rsidR="00BE5D86" w:rsidRDefault="00BE5D86" w:rsidP="00DD5A81">
      <w:pPr>
        <w:outlineLvl w:val="0"/>
        <w:rPr>
          <w:rFonts w:ascii="Arial" w:hAnsi="Arial"/>
          <w:sz w:val="24"/>
          <w:szCs w:val="24"/>
        </w:rPr>
      </w:pPr>
    </w:p>
    <w:p w:rsidR="002B4BAB" w:rsidRDefault="009A7D08" w:rsidP="00DD5A81">
      <w:pPr>
        <w:outlineLvl w:val="0"/>
        <w:rPr>
          <w:rFonts w:ascii="Arial" w:hAnsi="Arial"/>
          <w:sz w:val="24"/>
          <w:szCs w:val="24"/>
        </w:rPr>
      </w:pPr>
      <w:r w:rsidRPr="009A7D08">
        <w:rPr>
          <w:rFonts w:ascii="Arial" w:hAnsi="Arial"/>
          <w:b/>
          <w:sz w:val="24"/>
          <w:szCs w:val="24"/>
        </w:rPr>
        <w:t>Julius Bornmann</w:t>
      </w:r>
      <w:r w:rsidRPr="009A7D08">
        <w:rPr>
          <w:rFonts w:ascii="Arial" w:hAnsi="Arial"/>
          <w:sz w:val="24"/>
          <w:szCs w:val="24"/>
        </w:rPr>
        <w:t xml:space="preserve"> wurde im hessischen Vogelsberg geboren und studierte nach Abitur und Zivildienst an der Bayerischen Theaterakademie August Everding und kurzweilig an der Filmakademie Baden-Württemberg. Berufliche Stationen führten ihn u.</w:t>
      </w:r>
      <w:r w:rsidR="00451E7B">
        <w:rPr>
          <w:rFonts w:ascii="Arial" w:hAnsi="Arial"/>
          <w:sz w:val="24"/>
          <w:szCs w:val="24"/>
        </w:rPr>
        <w:t xml:space="preserve"> </w:t>
      </w:r>
      <w:r w:rsidRPr="009A7D08">
        <w:rPr>
          <w:rFonts w:ascii="Arial" w:hAnsi="Arial"/>
          <w:sz w:val="24"/>
          <w:szCs w:val="24"/>
        </w:rPr>
        <w:t xml:space="preserve">a. ans Berliner Ensemble, das Hessische Staatstheater Wiesbaden, das Staatstheater Darmstadt, das kleine Theater - Kammerspiele Landshut und ans Schauspiel Leipzig. Das </w:t>
      </w:r>
      <w:proofErr w:type="spellStart"/>
      <w:r w:rsidRPr="009A7D08">
        <w:rPr>
          <w:rFonts w:ascii="Arial" w:hAnsi="Arial"/>
          <w:sz w:val="24"/>
          <w:szCs w:val="24"/>
        </w:rPr>
        <w:t>KULTURmobil</w:t>
      </w:r>
      <w:proofErr w:type="spellEnd"/>
      <w:r w:rsidRPr="009A7D08">
        <w:rPr>
          <w:rFonts w:ascii="Arial" w:hAnsi="Arial"/>
          <w:sz w:val="24"/>
          <w:szCs w:val="24"/>
        </w:rPr>
        <w:t xml:space="preserve"> des Bezirkes Niederbayern ist ihm durch seine Mitwirkung bereits aus den Jahren 2012, 2013 und 2014 bekannt. Er arbeitet ebenso als Sprecher, Sänger und Performer </w:t>
      </w:r>
      <w:r w:rsidR="00AE2306">
        <w:rPr>
          <w:rFonts w:ascii="Arial" w:hAnsi="Arial"/>
          <w:sz w:val="24"/>
          <w:szCs w:val="24"/>
        </w:rPr>
        <w:t>–</w:t>
      </w:r>
      <w:r w:rsidRPr="009A7D08">
        <w:rPr>
          <w:rFonts w:ascii="Arial" w:hAnsi="Arial"/>
          <w:sz w:val="24"/>
          <w:szCs w:val="24"/>
        </w:rPr>
        <w:t xml:space="preserve"> stetig</w:t>
      </w:r>
      <w:r w:rsidR="00AE2306">
        <w:rPr>
          <w:rFonts w:ascii="Arial" w:hAnsi="Arial"/>
          <w:sz w:val="24"/>
          <w:szCs w:val="24"/>
        </w:rPr>
        <w:t xml:space="preserve"> </w:t>
      </w:r>
      <w:r w:rsidRPr="009A7D08">
        <w:rPr>
          <w:rFonts w:ascii="Arial" w:hAnsi="Arial"/>
          <w:sz w:val="24"/>
          <w:szCs w:val="24"/>
        </w:rPr>
        <w:t>interessiert an den Grauzonen und Schnittstellen der darstellenden Kunst.</w:t>
      </w:r>
    </w:p>
    <w:p w:rsidR="00D67A0E" w:rsidRDefault="00D67A0E" w:rsidP="00DD5A81">
      <w:pPr>
        <w:outlineLvl w:val="0"/>
        <w:rPr>
          <w:rFonts w:ascii="Arial" w:hAnsi="Arial"/>
          <w:sz w:val="24"/>
          <w:szCs w:val="24"/>
        </w:rPr>
      </w:pPr>
    </w:p>
    <w:p w:rsidR="00D67A0E" w:rsidRPr="00D67A0E" w:rsidRDefault="00D67A0E" w:rsidP="00D67A0E">
      <w:pPr>
        <w:rPr>
          <w:rFonts w:ascii="Arial" w:hAnsi="Arial"/>
          <w:sz w:val="24"/>
          <w:szCs w:val="24"/>
        </w:rPr>
      </w:pPr>
      <w:r w:rsidRPr="00D67A0E">
        <w:rPr>
          <w:rFonts w:ascii="Arial" w:hAnsi="Arial"/>
          <w:sz w:val="24"/>
          <w:szCs w:val="24"/>
        </w:rPr>
        <w:t xml:space="preserve">Aufgewachsen ist </w:t>
      </w:r>
      <w:r w:rsidRPr="00D67A0E">
        <w:rPr>
          <w:rFonts w:ascii="Arial" w:hAnsi="Arial"/>
          <w:b/>
          <w:sz w:val="24"/>
          <w:szCs w:val="24"/>
        </w:rPr>
        <w:t>Kolja Heiß</w:t>
      </w:r>
      <w:r w:rsidRPr="00D67A0E">
        <w:rPr>
          <w:rFonts w:ascii="Arial" w:hAnsi="Arial"/>
          <w:sz w:val="24"/>
          <w:szCs w:val="24"/>
        </w:rPr>
        <w:t xml:space="preserve"> in München. Nach dem Schauspielstudium am Europäischen Theaterinstitut in Berlin (2008 bis 2011) folgte ein Festengagement am Deutsch Sorbischen Volkstheater Bautzen. Seit 2013</w:t>
      </w:r>
      <w:r w:rsidR="00804A9E">
        <w:rPr>
          <w:rFonts w:ascii="Arial" w:hAnsi="Arial"/>
          <w:sz w:val="24"/>
          <w:szCs w:val="24"/>
        </w:rPr>
        <w:t xml:space="preserve"> ist er </w:t>
      </w:r>
      <w:r w:rsidRPr="00D67A0E">
        <w:rPr>
          <w:rFonts w:ascii="Arial" w:hAnsi="Arial"/>
          <w:sz w:val="24"/>
          <w:szCs w:val="24"/>
        </w:rPr>
        <w:t xml:space="preserve">freischaffender Schauspieler an verschiedenen Landes-, Stadt- und Tourneetheatern sowie freien Theatern. </w:t>
      </w:r>
      <w:r w:rsidR="006D162C">
        <w:rPr>
          <w:rFonts w:ascii="Arial" w:hAnsi="Arial"/>
          <w:sz w:val="24"/>
          <w:szCs w:val="24"/>
        </w:rPr>
        <w:t>Mit seiner Rolle in „Extrawurst“ ist er z</w:t>
      </w:r>
      <w:r w:rsidRPr="00D67A0E">
        <w:rPr>
          <w:rFonts w:ascii="Arial" w:hAnsi="Arial"/>
          <w:sz w:val="24"/>
          <w:szCs w:val="24"/>
        </w:rPr>
        <w:t xml:space="preserve">um dritten Mal als Schauspieler beim </w:t>
      </w:r>
      <w:proofErr w:type="spellStart"/>
      <w:r w:rsidR="006D162C">
        <w:rPr>
          <w:rFonts w:ascii="Arial" w:hAnsi="Arial"/>
          <w:sz w:val="24"/>
          <w:szCs w:val="24"/>
        </w:rPr>
        <w:t>KULTUR</w:t>
      </w:r>
      <w:r w:rsidRPr="00D67A0E">
        <w:rPr>
          <w:rFonts w:ascii="Arial" w:hAnsi="Arial"/>
          <w:sz w:val="24"/>
          <w:szCs w:val="24"/>
        </w:rPr>
        <w:t>mobil</w:t>
      </w:r>
      <w:proofErr w:type="spellEnd"/>
      <w:r w:rsidRPr="00D67A0E">
        <w:rPr>
          <w:rFonts w:ascii="Arial" w:hAnsi="Arial"/>
          <w:sz w:val="24"/>
          <w:szCs w:val="24"/>
        </w:rPr>
        <w:t xml:space="preserve"> (2016 als Räuber Kneißl und 2018 als </w:t>
      </w:r>
      <w:proofErr w:type="spellStart"/>
      <w:r w:rsidRPr="00D67A0E">
        <w:rPr>
          <w:rFonts w:ascii="Arial" w:hAnsi="Arial"/>
          <w:sz w:val="24"/>
          <w:szCs w:val="24"/>
        </w:rPr>
        <w:t>Huckleberry</w:t>
      </w:r>
      <w:proofErr w:type="spellEnd"/>
      <w:r w:rsidRPr="00D67A0E">
        <w:rPr>
          <w:rFonts w:ascii="Arial" w:hAnsi="Arial"/>
          <w:sz w:val="24"/>
          <w:szCs w:val="24"/>
        </w:rPr>
        <w:t xml:space="preserve"> Finn in „Die Abenteuer von Tom und Huck“).</w:t>
      </w:r>
    </w:p>
    <w:p w:rsidR="00D67A0E" w:rsidRPr="00D67A0E" w:rsidRDefault="00D67A0E" w:rsidP="00DD5A81">
      <w:pPr>
        <w:outlineLvl w:val="0"/>
        <w:rPr>
          <w:rFonts w:ascii="Arial" w:hAnsi="Arial"/>
          <w:sz w:val="24"/>
          <w:szCs w:val="24"/>
        </w:rPr>
      </w:pPr>
    </w:p>
    <w:p w:rsidR="00D76893" w:rsidRDefault="00775235" w:rsidP="00775235">
      <w:pPr>
        <w:rPr>
          <w:rFonts w:ascii="Arial" w:hAnsi="Arial"/>
          <w:sz w:val="24"/>
          <w:szCs w:val="24"/>
        </w:rPr>
      </w:pPr>
      <w:r w:rsidRPr="00775235">
        <w:rPr>
          <w:rFonts w:ascii="Arial" w:hAnsi="Arial"/>
          <w:b/>
          <w:sz w:val="24"/>
          <w:szCs w:val="24"/>
        </w:rPr>
        <w:t>Lina Maria Spieth</w:t>
      </w:r>
      <w:r w:rsidRPr="00775235">
        <w:rPr>
          <w:rFonts w:ascii="Arial" w:hAnsi="Arial"/>
          <w:sz w:val="24"/>
          <w:szCs w:val="24"/>
        </w:rPr>
        <w:t xml:space="preserve"> ist im Landkreis Straubing-Bogen aufgewachsen und absolvierte 2018 ihre Schauspielausbildung in Köln. Seitdem ist sie freischaffende Schauspielerin in der freien Theaterszene Kölns u.</w:t>
      </w:r>
      <w:r w:rsidR="006A5389">
        <w:rPr>
          <w:rFonts w:ascii="Arial" w:hAnsi="Arial"/>
          <w:sz w:val="24"/>
          <w:szCs w:val="24"/>
        </w:rPr>
        <w:t xml:space="preserve"> </w:t>
      </w:r>
      <w:r w:rsidRPr="00775235">
        <w:rPr>
          <w:rFonts w:ascii="Arial" w:hAnsi="Arial"/>
          <w:sz w:val="24"/>
          <w:szCs w:val="24"/>
        </w:rPr>
        <w:t xml:space="preserve">a. „Theater der Keller“, „Theater im </w:t>
      </w:r>
      <w:proofErr w:type="spellStart"/>
      <w:r w:rsidRPr="00775235">
        <w:rPr>
          <w:rFonts w:ascii="Arial" w:hAnsi="Arial"/>
          <w:sz w:val="24"/>
          <w:szCs w:val="24"/>
        </w:rPr>
        <w:t>Bauturm</w:t>
      </w:r>
      <w:proofErr w:type="spellEnd"/>
      <w:r w:rsidRPr="00775235">
        <w:rPr>
          <w:rFonts w:ascii="Arial" w:hAnsi="Arial"/>
          <w:sz w:val="24"/>
          <w:szCs w:val="24"/>
        </w:rPr>
        <w:t>“, „</w:t>
      </w:r>
      <w:proofErr w:type="spellStart"/>
      <w:r w:rsidRPr="00775235">
        <w:rPr>
          <w:rFonts w:ascii="Arial" w:hAnsi="Arial"/>
          <w:sz w:val="24"/>
          <w:szCs w:val="24"/>
        </w:rPr>
        <w:t>Comedia</w:t>
      </w:r>
      <w:proofErr w:type="spellEnd"/>
      <w:r w:rsidRPr="00775235">
        <w:rPr>
          <w:rFonts w:ascii="Arial" w:hAnsi="Arial"/>
          <w:sz w:val="24"/>
          <w:szCs w:val="24"/>
        </w:rPr>
        <w:t xml:space="preserve"> Theater“ sowie dem „</w:t>
      </w:r>
      <w:proofErr w:type="spellStart"/>
      <w:r w:rsidRPr="00775235">
        <w:rPr>
          <w:rFonts w:ascii="Arial" w:hAnsi="Arial"/>
          <w:sz w:val="24"/>
          <w:szCs w:val="24"/>
        </w:rPr>
        <w:t>Kresch</w:t>
      </w:r>
      <w:proofErr w:type="spellEnd"/>
      <w:r w:rsidRPr="00775235">
        <w:rPr>
          <w:rFonts w:ascii="Arial" w:hAnsi="Arial"/>
          <w:sz w:val="24"/>
          <w:szCs w:val="24"/>
        </w:rPr>
        <w:t xml:space="preserve"> Theater“ in Krefeld. </w:t>
      </w:r>
    </w:p>
    <w:p w:rsidR="00D76893" w:rsidRDefault="00D76893">
      <w:pPr>
        <w:jc w:val="left"/>
        <w:rPr>
          <w:rFonts w:ascii="Arial" w:hAnsi="Arial"/>
          <w:sz w:val="24"/>
          <w:szCs w:val="24"/>
        </w:rPr>
      </w:pPr>
      <w:r>
        <w:rPr>
          <w:rFonts w:ascii="Arial" w:hAnsi="Arial"/>
          <w:sz w:val="24"/>
          <w:szCs w:val="24"/>
        </w:rPr>
        <w:br w:type="page"/>
      </w:r>
    </w:p>
    <w:p w:rsidR="00775235" w:rsidRPr="00775235" w:rsidRDefault="00775235" w:rsidP="00775235">
      <w:pPr>
        <w:rPr>
          <w:rFonts w:ascii="Arial" w:hAnsi="Arial"/>
          <w:sz w:val="24"/>
          <w:szCs w:val="24"/>
        </w:rPr>
      </w:pPr>
      <w:r w:rsidRPr="00775235">
        <w:rPr>
          <w:rFonts w:ascii="Arial" w:hAnsi="Arial"/>
          <w:sz w:val="24"/>
          <w:szCs w:val="24"/>
        </w:rPr>
        <w:lastRenderedPageBreak/>
        <w:t>Außerdem steht sie für Film- und Fernseharbeiten vor der Kamera z.</w:t>
      </w:r>
      <w:r w:rsidR="006A5389">
        <w:rPr>
          <w:rFonts w:ascii="Arial" w:hAnsi="Arial"/>
          <w:sz w:val="24"/>
          <w:szCs w:val="24"/>
        </w:rPr>
        <w:t xml:space="preserve"> </w:t>
      </w:r>
      <w:r w:rsidRPr="00775235">
        <w:rPr>
          <w:rFonts w:ascii="Arial" w:hAnsi="Arial"/>
          <w:sz w:val="24"/>
          <w:szCs w:val="24"/>
        </w:rPr>
        <w:t xml:space="preserve">B. bei „Hubert ohne Staller“(BR), „Der Alte und die Nervensäge“ (ARD), Wintermärchen (Kino) und weiteren. Mit „Extrawurst“ steht Lina Maria Spieth erstmalig in ihrer Heimat Niederbayern auf der Bühne. </w:t>
      </w:r>
    </w:p>
    <w:p w:rsidR="00F25F65" w:rsidRDefault="00F25F65" w:rsidP="00DD5A81">
      <w:pPr>
        <w:outlineLvl w:val="0"/>
        <w:rPr>
          <w:rFonts w:ascii="Arial" w:hAnsi="Arial"/>
          <w:sz w:val="24"/>
          <w:szCs w:val="24"/>
        </w:rPr>
      </w:pPr>
    </w:p>
    <w:p w:rsidR="00F25F65" w:rsidRPr="00F25F65" w:rsidRDefault="00F25F65" w:rsidP="00F25F65">
      <w:pPr>
        <w:rPr>
          <w:rFonts w:ascii="Arial" w:eastAsia="Times New Roman" w:hAnsi="Arial"/>
          <w:sz w:val="24"/>
          <w:szCs w:val="24"/>
        </w:rPr>
      </w:pPr>
      <w:r w:rsidRPr="00F25F65">
        <w:rPr>
          <w:rFonts w:ascii="Arial" w:eastAsia="Times New Roman" w:hAnsi="Arial"/>
          <w:b/>
          <w:sz w:val="24"/>
          <w:szCs w:val="24"/>
        </w:rPr>
        <w:t>Peter Kempkes</w:t>
      </w:r>
      <w:r w:rsidRPr="00F25F65">
        <w:rPr>
          <w:rFonts w:ascii="Arial" w:eastAsia="Times New Roman" w:hAnsi="Arial"/>
          <w:sz w:val="24"/>
          <w:szCs w:val="24"/>
        </w:rPr>
        <w:t xml:space="preserve"> studierte an der Wiesbadener Schule für Schauspiel und absolvierte die Meisterklasse der Deutschen Schauspieler Akademie Münc</w:t>
      </w:r>
      <w:r>
        <w:rPr>
          <w:rFonts w:ascii="Arial" w:eastAsia="Times New Roman" w:hAnsi="Arial"/>
          <w:sz w:val="24"/>
          <w:szCs w:val="24"/>
        </w:rPr>
        <w:t>hen. Engagements führten ihn u.</w:t>
      </w:r>
      <w:r w:rsidR="00FA5C88">
        <w:rPr>
          <w:rFonts w:ascii="Arial" w:eastAsia="Times New Roman" w:hAnsi="Arial"/>
          <w:sz w:val="24"/>
          <w:szCs w:val="24"/>
        </w:rPr>
        <w:t xml:space="preserve"> </w:t>
      </w:r>
      <w:r w:rsidRPr="00F25F65">
        <w:rPr>
          <w:rFonts w:ascii="Arial" w:eastAsia="Times New Roman" w:hAnsi="Arial"/>
          <w:sz w:val="24"/>
          <w:szCs w:val="24"/>
        </w:rPr>
        <w:t xml:space="preserve">a. nach Linz, Bonn, Frankfurt, Essen, München, an die Luisenburgfestspiele Wunsiedel, die </w:t>
      </w:r>
      <w:proofErr w:type="spellStart"/>
      <w:r w:rsidRPr="00F25F65">
        <w:rPr>
          <w:rFonts w:ascii="Arial" w:eastAsia="Times New Roman" w:hAnsi="Arial"/>
          <w:sz w:val="24"/>
          <w:szCs w:val="24"/>
        </w:rPr>
        <w:t>Clingenburg</w:t>
      </w:r>
      <w:proofErr w:type="spellEnd"/>
      <w:r w:rsidRPr="00F25F65">
        <w:rPr>
          <w:rFonts w:ascii="Arial" w:eastAsia="Times New Roman" w:hAnsi="Arial"/>
          <w:sz w:val="24"/>
          <w:szCs w:val="24"/>
        </w:rPr>
        <w:t xml:space="preserve"> Festspiele, die Schlossfestspiele Ettlingen, Grenzlandtheater Aachen oder die Schauspielbühnen in Stuttgart. Zu seinen wichtigsten Rollen gehören z. B. die Titelrolle in „Faust I“, </w:t>
      </w:r>
      <w:proofErr w:type="spellStart"/>
      <w:r w:rsidRPr="00F25F65">
        <w:rPr>
          <w:rFonts w:ascii="Arial" w:eastAsia="Times New Roman" w:hAnsi="Arial"/>
          <w:sz w:val="24"/>
          <w:szCs w:val="24"/>
        </w:rPr>
        <w:t>McMurphy</w:t>
      </w:r>
      <w:proofErr w:type="spellEnd"/>
      <w:r w:rsidRPr="00F25F65">
        <w:rPr>
          <w:rFonts w:ascii="Arial" w:eastAsia="Times New Roman" w:hAnsi="Arial"/>
          <w:sz w:val="24"/>
          <w:szCs w:val="24"/>
        </w:rPr>
        <w:t xml:space="preserve"> in „Einer flog über das Kuckucksnest“ oder Shylock in „Der Kaufmann von Venedig“. Zuletzt spielte er den Miller in "Kabale und Liebe" am Theater Trier.</w:t>
      </w:r>
    </w:p>
    <w:p w:rsidR="00F25F65" w:rsidRPr="00F25F65" w:rsidRDefault="00F25F65" w:rsidP="00DD5A81">
      <w:pPr>
        <w:outlineLvl w:val="0"/>
        <w:rPr>
          <w:rFonts w:ascii="Arial" w:hAnsi="Arial"/>
          <w:sz w:val="24"/>
          <w:szCs w:val="24"/>
        </w:rPr>
      </w:pPr>
    </w:p>
    <w:p w:rsidR="00F25F65" w:rsidRPr="00F25F65" w:rsidRDefault="00F25F65" w:rsidP="00F25F65">
      <w:pPr>
        <w:rPr>
          <w:rFonts w:ascii="Arial" w:hAnsi="Arial"/>
          <w:sz w:val="24"/>
          <w:szCs w:val="24"/>
        </w:rPr>
      </w:pPr>
      <w:r w:rsidRPr="00F25F65">
        <w:rPr>
          <w:rFonts w:ascii="Arial" w:hAnsi="Arial"/>
          <w:iCs/>
          <w:sz w:val="24"/>
          <w:szCs w:val="24"/>
        </w:rPr>
        <w:t xml:space="preserve">Seit seiner Ausbildung an der Schauspielschule </w:t>
      </w:r>
      <w:proofErr w:type="spellStart"/>
      <w:r w:rsidRPr="00F25F65">
        <w:rPr>
          <w:rFonts w:ascii="Arial" w:hAnsi="Arial"/>
          <w:iCs/>
          <w:sz w:val="24"/>
          <w:szCs w:val="24"/>
        </w:rPr>
        <w:t>TheaterRaum</w:t>
      </w:r>
      <w:proofErr w:type="spellEnd"/>
      <w:r w:rsidRPr="00F25F65">
        <w:rPr>
          <w:rFonts w:ascii="Arial" w:hAnsi="Arial"/>
          <w:iCs/>
          <w:sz w:val="24"/>
          <w:szCs w:val="24"/>
        </w:rPr>
        <w:t xml:space="preserve"> München arbeitet </w:t>
      </w:r>
      <w:r w:rsidRPr="00F25F65">
        <w:rPr>
          <w:rFonts w:ascii="Arial" w:hAnsi="Arial"/>
          <w:b/>
          <w:iCs/>
          <w:sz w:val="24"/>
          <w:szCs w:val="24"/>
        </w:rPr>
        <w:t xml:space="preserve">Stefan Voglhuber </w:t>
      </w:r>
      <w:r w:rsidRPr="00F25F65">
        <w:rPr>
          <w:rFonts w:ascii="Arial" w:hAnsi="Arial"/>
          <w:iCs/>
          <w:sz w:val="24"/>
          <w:szCs w:val="24"/>
        </w:rPr>
        <w:t>als freiberuflicher Schauspieler an verschiedenen Bühnen, z.</w:t>
      </w:r>
      <w:r w:rsidR="00661E76">
        <w:rPr>
          <w:rFonts w:ascii="Arial" w:hAnsi="Arial"/>
          <w:iCs/>
          <w:sz w:val="24"/>
          <w:szCs w:val="24"/>
        </w:rPr>
        <w:t xml:space="preserve"> </w:t>
      </w:r>
      <w:r w:rsidRPr="00F25F65">
        <w:rPr>
          <w:rFonts w:ascii="Arial" w:hAnsi="Arial"/>
          <w:iCs/>
          <w:sz w:val="24"/>
          <w:szCs w:val="24"/>
        </w:rPr>
        <w:t xml:space="preserve">B. am Stadttheater Weilheim, am </w:t>
      </w:r>
      <w:proofErr w:type="spellStart"/>
      <w:r w:rsidRPr="00F25F65">
        <w:rPr>
          <w:rFonts w:ascii="Arial" w:hAnsi="Arial"/>
          <w:iCs/>
          <w:sz w:val="24"/>
          <w:szCs w:val="24"/>
        </w:rPr>
        <w:t>Blutenburg</w:t>
      </w:r>
      <w:proofErr w:type="spellEnd"/>
      <w:r w:rsidRPr="00F25F65">
        <w:rPr>
          <w:rFonts w:ascii="Arial" w:hAnsi="Arial"/>
          <w:iCs/>
          <w:sz w:val="24"/>
          <w:szCs w:val="24"/>
        </w:rPr>
        <w:t>-Theater München oder am Jungen Theater Augsburg. Zuletzt war er am Landestheater Niederbayern engagiert.</w:t>
      </w:r>
    </w:p>
    <w:p w:rsidR="00F25F65" w:rsidRPr="00F25F65" w:rsidRDefault="00F25F65" w:rsidP="00F25F65">
      <w:pPr>
        <w:rPr>
          <w:rFonts w:ascii="Arial" w:hAnsi="Arial"/>
          <w:sz w:val="24"/>
          <w:szCs w:val="24"/>
        </w:rPr>
      </w:pPr>
      <w:r w:rsidRPr="00F25F65">
        <w:rPr>
          <w:rFonts w:ascii="Arial" w:hAnsi="Arial"/>
          <w:iCs/>
          <w:sz w:val="24"/>
          <w:szCs w:val="24"/>
        </w:rPr>
        <w:t xml:space="preserve">Auch im TV kann man ihn immer wieder in verschiedenen Formaten wie </w:t>
      </w:r>
      <w:r w:rsidR="00661E76">
        <w:rPr>
          <w:rFonts w:ascii="Arial" w:hAnsi="Arial"/>
          <w:iCs/>
          <w:sz w:val="24"/>
          <w:szCs w:val="24"/>
        </w:rPr>
        <w:t>„</w:t>
      </w:r>
      <w:r w:rsidRPr="00F25F65">
        <w:rPr>
          <w:rFonts w:ascii="Arial" w:hAnsi="Arial"/>
          <w:iCs/>
          <w:sz w:val="24"/>
          <w:szCs w:val="24"/>
        </w:rPr>
        <w:t>Die Rosenheim Cops</w:t>
      </w:r>
      <w:r w:rsidR="00661E76">
        <w:rPr>
          <w:rFonts w:ascii="Arial" w:hAnsi="Arial"/>
          <w:iCs/>
          <w:sz w:val="24"/>
          <w:szCs w:val="24"/>
        </w:rPr>
        <w:t>“</w:t>
      </w:r>
      <w:r w:rsidRPr="00F25F65">
        <w:rPr>
          <w:rFonts w:ascii="Arial" w:hAnsi="Arial"/>
          <w:iCs/>
          <w:sz w:val="24"/>
          <w:szCs w:val="24"/>
        </w:rPr>
        <w:t xml:space="preserve">, </w:t>
      </w:r>
      <w:r w:rsidR="00661E76">
        <w:rPr>
          <w:rFonts w:ascii="Arial" w:hAnsi="Arial"/>
          <w:iCs/>
          <w:sz w:val="24"/>
          <w:szCs w:val="24"/>
        </w:rPr>
        <w:t>„</w:t>
      </w:r>
      <w:r w:rsidRPr="00F25F65">
        <w:rPr>
          <w:rFonts w:ascii="Arial" w:hAnsi="Arial"/>
          <w:iCs/>
          <w:sz w:val="24"/>
          <w:szCs w:val="24"/>
        </w:rPr>
        <w:t>Der Bergdoktor</w:t>
      </w:r>
      <w:r w:rsidR="00661E76">
        <w:rPr>
          <w:rFonts w:ascii="Arial" w:hAnsi="Arial"/>
          <w:iCs/>
          <w:sz w:val="24"/>
          <w:szCs w:val="24"/>
        </w:rPr>
        <w:t>“</w:t>
      </w:r>
      <w:r w:rsidRPr="00F25F65">
        <w:rPr>
          <w:rFonts w:ascii="Arial" w:hAnsi="Arial"/>
          <w:iCs/>
          <w:sz w:val="24"/>
          <w:szCs w:val="24"/>
        </w:rPr>
        <w:t xml:space="preserve">, </w:t>
      </w:r>
      <w:r w:rsidR="00661E76">
        <w:rPr>
          <w:rFonts w:ascii="Arial" w:hAnsi="Arial"/>
          <w:iCs/>
          <w:sz w:val="24"/>
          <w:szCs w:val="24"/>
        </w:rPr>
        <w:t>„</w:t>
      </w:r>
      <w:r w:rsidRPr="00F25F65">
        <w:rPr>
          <w:rFonts w:ascii="Arial" w:hAnsi="Arial"/>
          <w:iCs/>
          <w:sz w:val="24"/>
          <w:szCs w:val="24"/>
        </w:rPr>
        <w:t>Hubert ohne Staller</w:t>
      </w:r>
      <w:r w:rsidR="00661E76">
        <w:rPr>
          <w:rFonts w:ascii="Arial" w:hAnsi="Arial"/>
          <w:iCs/>
          <w:sz w:val="24"/>
          <w:szCs w:val="24"/>
        </w:rPr>
        <w:t>“</w:t>
      </w:r>
      <w:r w:rsidRPr="00F25F65">
        <w:rPr>
          <w:rFonts w:ascii="Arial" w:hAnsi="Arial"/>
          <w:iCs/>
          <w:sz w:val="24"/>
          <w:szCs w:val="24"/>
        </w:rPr>
        <w:t xml:space="preserve"> oder </w:t>
      </w:r>
      <w:r w:rsidR="00661E76">
        <w:rPr>
          <w:rFonts w:ascii="Arial" w:hAnsi="Arial"/>
          <w:iCs/>
          <w:sz w:val="24"/>
          <w:szCs w:val="24"/>
        </w:rPr>
        <w:t>„</w:t>
      </w:r>
      <w:proofErr w:type="spellStart"/>
      <w:r w:rsidRPr="00F25F65">
        <w:rPr>
          <w:rFonts w:ascii="Arial" w:hAnsi="Arial"/>
          <w:iCs/>
          <w:sz w:val="24"/>
          <w:szCs w:val="24"/>
        </w:rPr>
        <w:t>Hindafing</w:t>
      </w:r>
      <w:proofErr w:type="spellEnd"/>
      <w:r w:rsidR="00661E76">
        <w:rPr>
          <w:rFonts w:ascii="Arial" w:hAnsi="Arial"/>
          <w:iCs/>
          <w:sz w:val="24"/>
          <w:szCs w:val="24"/>
        </w:rPr>
        <w:t>“</w:t>
      </w:r>
      <w:r w:rsidRPr="00F25F65">
        <w:rPr>
          <w:rFonts w:ascii="Arial" w:hAnsi="Arial"/>
          <w:iCs/>
          <w:sz w:val="24"/>
          <w:szCs w:val="24"/>
        </w:rPr>
        <w:t xml:space="preserve"> sehen.</w:t>
      </w:r>
    </w:p>
    <w:p w:rsidR="00F25F65" w:rsidRPr="00F25F65" w:rsidRDefault="00F25F65" w:rsidP="00F25F65">
      <w:pPr>
        <w:rPr>
          <w:rFonts w:ascii="Arial" w:hAnsi="Arial"/>
          <w:sz w:val="24"/>
          <w:szCs w:val="24"/>
        </w:rPr>
      </w:pPr>
      <w:r w:rsidRPr="00F25F65">
        <w:rPr>
          <w:rFonts w:ascii="Arial" w:hAnsi="Arial"/>
          <w:iCs/>
          <w:sz w:val="24"/>
          <w:szCs w:val="24"/>
        </w:rPr>
        <w:t xml:space="preserve">Außerdem ist er Ensemblemitglied bei den Improvisations-Theater-Gruppen Das </w:t>
      </w:r>
      <w:proofErr w:type="spellStart"/>
      <w:r w:rsidRPr="00F25F65">
        <w:rPr>
          <w:rFonts w:ascii="Arial" w:hAnsi="Arial"/>
          <w:iCs/>
          <w:sz w:val="24"/>
          <w:szCs w:val="24"/>
        </w:rPr>
        <w:t>Mixxit</w:t>
      </w:r>
      <w:proofErr w:type="spellEnd"/>
      <w:r w:rsidRPr="00F25F65">
        <w:rPr>
          <w:rFonts w:ascii="Arial" w:hAnsi="Arial"/>
          <w:iCs/>
          <w:sz w:val="24"/>
          <w:szCs w:val="24"/>
        </w:rPr>
        <w:t>-Theater und Die Montagsmörder sowie als Autor tätig.</w:t>
      </w:r>
      <w:r w:rsidRPr="00F25F65">
        <w:rPr>
          <w:rFonts w:ascii="Arial" w:hAnsi="Arial"/>
          <w:iCs/>
          <w:sz w:val="24"/>
          <w:szCs w:val="24"/>
        </w:rPr>
        <w:br/>
        <w:t>2014 wurde er mit dem Lore-Bronner-Preis für Darstellende Kunst des Bezirks Oberbayern ausgezeichnet und 2021 für den Tassilo-Kulturpreis der Süddeutschen Zeitung nominiert.</w:t>
      </w:r>
    </w:p>
    <w:p w:rsidR="002B4BAB" w:rsidRPr="0093756F" w:rsidRDefault="002B4BAB" w:rsidP="00DD5A81">
      <w:pPr>
        <w:outlineLvl w:val="0"/>
        <w:rPr>
          <w:rFonts w:ascii="Arial" w:hAnsi="Arial"/>
          <w:szCs w:val="28"/>
        </w:rPr>
      </w:pPr>
    </w:p>
    <w:p w:rsidR="00461A42" w:rsidRPr="00324358" w:rsidRDefault="00461A42" w:rsidP="00461A42">
      <w:pPr>
        <w:jc w:val="left"/>
        <w:rPr>
          <w:rFonts w:ascii="Arial" w:eastAsia="Times New Roman" w:hAnsi="Arial"/>
          <w:szCs w:val="28"/>
          <w:lang w:eastAsia="de-DE"/>
        </w:rPr>
      </w:pPr>
      <w:r w:rsidRPr="00324358">
        <w:rPr>
          <w:rFonts w:ascii="Arial" w:eastAsia="Times New Roman" w:hAnsi="Arial"/>
          <w:szCs w:val="28"/>
          <w:lang w:eastAsia="de-DE"/>
        </w:rPr>
        <w:t>Tourneeteam</w:t>
      </w:r>
    </w:p>
    <w:p w:rsidR="00461A42" w:rsidRPr="00324358" w:rsidRDefault="00461A42" w:rsidP="00461A42">
      <w:pPr>
        <w:jc w:val="left"/>
        <w:rPr>
          <w:rFonts w:ascii="Arial" w:eastAsia="Times New Roman" w:hAnsi="Arial"/>
          <w:sz w:val="24"/>
          <w:szCs w:val="24"/>
          <w:lang w:eastAsia="de-DE"/>
        </w:rPr>
      </w:pPr>
    </w:p>
    <w:p w:rsidR="00461A42" w:rsidRPr="00324358" w:rsidRDefault="00461A42" w:rsidP="00461A42">
      <w:pPr>
        <w:jc w:val="left"/>
        <w:outlineLvl w:val="0"/>
        <w:rPr>
          <w:rFonts w:ascii="Arial" w:eastAsia="Times New Roman" w:hAnsi="Arial"/>
          <w:sz w:val="24"/>
          <w:szCs w:val="24"/>
          <w:lang w:eastAsia="de-DE"/>
        </w:rPr>
      </w:pPr>
      <w:r w:rsidRPr="00324358">
        <w:rPr>
          <w:rFonts w:ascii="Arial" w:eastAsia="Times New Roman" w:hAnsi="Arial"/>
          <w:b/>
          <w:bCs/>
          <w:sz w:val="24"/>
          <w:szCs w:val="24"/>
          <w:lang w:eastAsia="de-DE"/>
        </w:rPr>
        <w:t xml:space="preserve">Tourneeleitung: </w:t>
      </w:r>
      <w:r w:rsidRPr="00324358">
        <w:rPr>
          <w:rFonts w:ascii="Arial" w:eastAsia="Times New Roman" w:hAnsi="Arial"/>
          <w:bCs/>
          <w:sz w:val="24"/>
          <w:szCs w:val="24"/>
          <w:lang w:eastAsia="de-DE"/>
        </w:rPr>
        <w:t>Stephanie Griebl</w:t>
      </w:r>
    </w:p>
    <w:p w:rsidR="00461A42" w:rsidRPr="00324358" w:rsidRDefault="00461A42" w:rsidP="00461A42">
      <w:pPr>
        <w:jc w:val="left"/>
        <w:rPr>
          <w:rFonts w:ascii="Arial" w:eastAsia="Times New Roman" w:hAnsi="Arial"/>
          <w:sz w:val="24"/>
          <w:szCs w:val="24"/>
          <w:lang w:eastAsia="de-DE"/>
        </w:rPr>
      </w:pPr>
      <w:r w:rsidRPr="00324358">
        <w:rPr>
          <w:rFonts w:ascii="Arial" w:eastAsia="Times New Roman" w:hAnsi="Arial"/>
          <w:b/>
          <w:bCs/>
          <w:sz w:val="24"/>
          <w:szCs w:val="24"/>
          <w:lang w:eastAsia="de-DE"/>
        </w:rPr>
        <w:t>Regieassistenz, Assistenz Tourneeleitung:</w:t>
      </w:r>
      <w:r w:rsidRPr="00324358">
        <w:rPr>
          <w:rFonts w:ascii="Arial" w:eastAsia="Times New Roman" w:hAnsi="Arial"/>
          <w:sz w:val="24"/>
          <w:szCs w:val="24"/>
          <w:lang w:eastAsia="de-DE"/>
        </w:rPr>
        <w:t xml:space="preserve"> Hanna Schnelle</w:t>
      </w:r>
    </w:p>
    <w:p w:rsidR="00461A42" w:rsidRPr="00324358" w:rsidRDefault="00461A42" w:rsidP="00461A42">
      <w:pPr>
        <w:jc w:val="left"/>
        <w:rPr>
          <w:rFonts w:ascii="Arial" w:eastAsia="Times New Roman" w:hAnsi="Arial"/>
          <w:sz w:val="24"/>
          <w:szCs w:val="24"/>
          <w:lang w:eastAsia="de-DE"/>
        </w:rPr>
      </w:pPr>
      <w:r w:rsidRPr="00324358">
        <w:rPr>
          <w:rFonts w:ascii="Arial" w:eastAsia="Times New Roman" w:hAnsi="Arial"/>
          <w:b/>
          <w:bCs/>
          <w:sz w:val="24"/>
          <w:szCs w:val="24"/>
          <w:lang w:eastAsia="de-DE"/>
        </w:rPr>
        <w:t xml:space="preserve">LKW und Bühnentechnik: </w:t>
      </w:r>
      <w:r w:rsidRPr="00324358">
        <w:rPr>
          <w:rFonts w:ascii="Arial" w:eastAsia="Times New Roman" w:hAnsi="Arial"/>
          <w:sz w:val="24"/>
          <w:szCs w:val="24"/>
          <w:lang w:eastAsia="de-DE"/>
        </w:rPr>
        <w:t xml:space="preserve">Gerhard Schuller, </w:t>
      </w:r>
      <w:r w:rsidR="0093756F">
        <w:rPr>
          <w:rFonts w:ascii="Arial" w:eastAsia="Times New Roman" w:hAnsi="Arial"/>
          <w:sz w:val="24"/>
          <w:szCs w:val="24"/>
          <w:lang w:eastAsia="de-DE"/>
        </w:rPr>
        <w:t>Norbert Wengorz</w:t>
      </w:r>
    </w:p>
    <w:p w:rsidR="00461A42" w:rsidRPr="00324358" w:rsidRDefault="00461A42" w:rsidP="00461A42">
      <w:pPr>
        <w:jc w:val="left"/>
        <w:rPr>
          <w:rFonts w:ascii="Arial" w:eastAsia="Times New Roman" w:hAnsi="Arial"/>
          <w:sz w:val="24"/>
          <w:szCs w:val="24"/>
          <w:lang w:eastAsia="de-DE"/>
        </w:rPr>
      </w:pPr>
      <w:r w:rsidRPr="00324358">
        <w:rPr>
          <w:rFonts w:ascii="Arial" w:eastAsia="Times New Roman" w:hAnsi="Arial"/>
          <w:b/>
          <w:bCs/>
          <w:sz w:val="24"/>
          <w:szCs w:val="24"/>
          <w:lang w:eastAsia="de-DE"/>
        </w:rPr>
        <w:t>Licht und Ton:</w:t>
      </w:r>
      <w:r w:rsidRPr="00324358">
        <w:rPr>
          <w:rFonts w:ascii="Arial" w:eastAsia="Times New Roman" w:hAnsi="Arial"/>
          <w:sz w:val="24"/>
          <w:szCs w:val="24"/>
          <w:lang w:eastAsia="de-DE"/>
        </w:rPr>
        <w:t xml:space="preserve"> Robert </w:t>
      </w:r>
      <w:proofErr w:type="spellStart"/>
      <w:r w:rsidRPr="00324358">
        <w:rPr>
          <w:rFonts w:ascii="Arial" w:eastAsia="Times New Roman" w:hAnsi="Arial"/>
          <w:sz w:val="24"/>
          <w:szCs w:val="24"/>
          <w:lang w:eastAsia="de-DE"/>
        </w:rPr>
        <w:t>Wöller</w:t>
      </w:r>
      <w:proofErr w:type="spellEnd"/>
      <w:r w:rsidRPr="00324358">
        <w:rPr>
          <w:rFonts w:ascii="Arial" w:eastAsia="Times New Roman" w:hAnsi="Arial"/>
          <w:sz w:val="24"/>
          <w:szCs w:val="24"/>
          <w:lang w:eastAsia="de-DE"/>
        </w:rPr>
        <w:t xml:space="preserve">, </w:t>
      </w:r>
      <w:r w:rsidR="0093756F" w:rsidRPr="0093756F">
        <w:rPr>
          <w:rFonts w:ascii="Arial" w:hAnsi="Arial"/>
          <w:sz w:val="24"/>
          <w:szCs w:val="24"/>
        </w:rPr>
        <w:t>Livius De Nicolo</w:t>
      </w:r>
    </w:p>
    <w:p w:rsidR="003356E2" w:rsidRPr="00324358" w:rsidRDefault="003356E2" w:rsidP="003356E2">
      <w:pPr>
        <w:jc w:val="left"/>
        <w:outlineLvl w:val="0"/>
        <w:rPr>
          <w:rFonts w:ascii="Arial" w:eastAsia="Times New Roman" w:hAnsi="Arial"/>
          <w:bCs/>
          <w:kern w:val="36"/>
          <w:sz w:val="24"/>
          <w:szCs w:val="24"/>
          <w:lang w:eastAsia="de-DE"/>
        </w:rPr>
      </w:pPr>
    </w:p>
    <w:p w:rsidR="005D2E6B" w:rsidRPr="00324358" w:rsidRDefault="005D2E6B" w:rsidP="003356E2">
      <w:pPr>
        <w:jc w:val="left"/>
        <w:outlineLvl w:val="0"/>
        <w:rPr>
          <w:rFonts w:ascii="Arial" w:eastAsia="Times New Roman" w:hAnsi="Arial"/>
          <w:bCs/>
          <w:kern w:val="36"/>
          <w:sz w:val="24"/>
          <w:szCs w:val="24"/>
          <w:lang w:eastAsia="de-DE"/>
        </w:rPr>
      </w:pPr>
    </w:p>
    <w:p w:rsidR="003356E2" w:rsidRPr="00324358" w:rsidRDefault="005D2E6B" w:rsidP="003356E2">
      <w:pPr>
        <w:jc w:val="left"/>
        <w:outlineLvl w:val="0"/>
        <w:rPr>
          <w:rFonts w:ascii="Arial" w:eastAsia="Times New Roman" w:hAnsi="Arial"/>
          <w:bCs/>
          <w:kern w:val="36"/>
          <w:sz w:val="24"/>
          <w:szCs w:val="24"/>
          <w:lang w:eastAsia="de-DE"/>
        </w:rPr>
      </w:pPr>
      <w:r w:rsidRPr="00324358">
        <w:rPr>
          <w:rFonts w:ascii="Arial" w:eastAsia="Times New Roman" w:hAnsi="Arial"/>
          <w:bCs/>
          <w:kern w:val="36"/>
          <w:sz w:val="24"/>
          <w:szCs w:val="24"/>
          <w:lang w:eastAsia="de-DE"/>
        </w:rPr>
        <w:t xml:space="preserve">Weitere Informationen, Spielorte und Spielplan: </w:t>
      </w:r>
      <w:hyperlink r:id="rId12" w:history="1">
        <w:r w:rsidRPr="00324358">
          <w:rPr>
            <w:rStyle w:val="Hyperlink"/>
            <w:rFonts w:ascii="Arial" w:eastAsia="Times New Roman" w:hAnsi="Arial"/>
            <w:bCs/>
            <w:kern w:val="36"/>
            <w:sz w:val="24"/>
            <w:szCs w:val="24"/>
            <w:lang w:eastAsia="de-DE"/>
          </w:rPr>
          <w:t>www.kulturmobil.de</w:t>
        </w:r>
      </w:hyperlink>
    </w:p>
    <w:sectPr w:rsidR="003356E2" w:rsidRPr="00324358">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239" w:rsidRDefault="00270239" w:rsidP="008C5982">
      <w:r>
        <w:separator/>
      </w:r>
    </w:p>
  </w:endnote>
  <w:endnote w:type="continuationSeparator" w:id="0">
    <w:p w:rsidR="00270239" w:rsidRDefault="00270239" w:rsidP="008C5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iberation Serif">
    <w:altName w:val="Times New Roman"/>
    <w:charset w:val="00"/>
    <w:family w:val="roman"/>
    <w:pitch w:val="variable"/>
  </w:font>
  <w:font w:name="Songti SC">
    <w:panose1 w:val="00000000000000000000"/>
    <w:charset w:val="00"/>
    <w:family w:val="roman"/>
    <w:notTrueType/>
    <w:pitch w:val="default"/>
  </w:font>
  <w:font w:name="Fakt Pro Lt">
    <w:panose1 w:val="02000000000000000000"/>
    <w:charset w:val="00"/>
    <w:family w:val="auto"/>
    <w:pitch w:val="variable"/>
    <w:sig w:usb0="00000087" w:usb1="00000001"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B96" w:rsidRDefault="00E71B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F8A" w:rsidRPr="0009101B" w:rsidRDefault="00647F8A" w:rsidP="00FF66AA">
    <w:pPr>
      <w:pStyle w:val="Absendersignatur"/>
      <w:rPr>
        <w:rFonts w:ascii="Fakt Pro Lt" w:hAnsi="Fakt Pro Lt"/>
        <w:b/>
        <w:szCs w:val="16"/>
      </w:rPr>
    </w:pPr>
  </w:p>
  <w:p w:rsidR="00FF66AA" w:rsidRPr="0009101B" w:rsidRDefault="00D60F2A" w:rsidP="00FF66AA">
    <w:pPr>
      <w:pStyle w:val="Absendersignatur"/>
      <w:rPr>
        <w:rFonts w:ascii="Fakt Pro Lt" w:hAnsi="Fakt Pro Lt"/>
        <w:lang w:val="en-US"/>
      </w:rPr>
    </w:pPr>
    <w:r w:rsidRPr="0009101B">
      <w:rPr>
        <w:rFonts w:ascii="Fakt Pro Lt" w:hAnsi="Fakt Pro Lt"/>
        <w:b/>
        <w:szCs w:val="16"/>
      </w:rPr>
      <w:t>Intendanz</w:t>
    </w:r>
    <w:r w:rsidRPr="0009101B">
      <w:rPr>
        <w:rFonts w:ascii="Fakt Pro Lt" w:hAnsi="Fakt Pro Lt"/>
        <w:b/>
        <w:szCs w:val="16"/>
      </w:rPr>
      <w:tab/>
    </w:r>
    <w:r w:rsidRPr="0009101B">
      <w:rPr>
        <w:rFonts w:ascii="Fakt Pro Lt" w:hAnsi="Fakt Pro Lt"/>
        <w:b/>
        <w:szCs w:val="16"/>
      </w:rPr>
      <w:tab/>
    </w:r>
    <w:r w:rsidRPr="0009101B">
      <w:rPr>
        <w:rFonts w:ascii="Fakt Pro Lt" w:hAnsi="Fakt Pro Lt"/>
        <w:b/>
        <w:szCs w:val="16"/>
      </w:rPr>
      <w:tab/>
    </w:r>
    <w:r w:rsidRPr="0009101B">
      <w:rPr>
        <w:rFonts w:ascii="Fakt Pro Lt" w:hAnsi="Fakt Pro Lt"/>
        <w:b/>
        <w:szCs w:val="16"/>
      </w:rPr>
      <w:tab/>
    </w:r>
    <w:r w:rsidRPr="0009101B">
      <w:rPr>
        <w:rFonts w:ascii="Fakt Pro Lt" w:hAnsi="Fakt Pro Lt"/>
        <w:b/>
        <w:szCs w:val="16"/>
      </w:rPr>
      <w:tab/>
    </w:r>
    <w:r w:rsidRPr="0009101B">
      <w:rPr>
        <w:rFonts w:ascii="Fakt Pro Lt" w:hAnsi="Fakt Pro Lt"/>
        <w:b/>
        <w:szCs w:val="16"/>
      </w:rPr>
      <w:tab/>
    </w:r>
    <w:r w:rsidRPr="0009101B">
      <w:rPr>
        <w:rFonts w:ascii="Fakt Pro Lt" w:hAnsi="Fakt Pro Lt"/>
        <w:b/>
        <w:szCs w:val="16"/>
      </w:rPr>
      <w:tab/>
    </w:r>
    <w:r w:rsidR="00FF66AA" w:rsidRPr="0009101B">
      <w:rPr>
        <w:rFonts w:ascii="Fakt Pro Lt" w:hAnsi="Fakt Pro Lt"/>
        <w:b/>
        <w:szCs w:val="16"/>
      </w:rPr>
      <w:t>Tourneeorganisation, Presse- und Öffentlichkeitsarbeit</w:t>
    </w:r>
    <w:r w:rsidR="00FF66AA" w:rsidRPr="0009101B">
      <w:rPr>
        <w:rFonts w:ascii="Fakt Pro Lt" w:hAnsi="Fakt Pro Lt"/>
        <w:b/>
        <w:szCs w:val="16"/>
      </w:rPr>
      <w:br/>
    </w:r>
    <w:r w:rsidRPr="0009101B">
      <w:rPr>
        <w:rFonts w:ascii="Fakt Pro Lt" w:hAnsi="Fakt Pro Lt"/>
        <w:szCs w:val="16"/>
      </w:rPr>
      <w:t>Bezirk Niederbayern, Kulturref</w:t>
    </w:r>
    <w:r w:rsidR="00A30FA8">
      <w:rPr>
        <w:rFonts w:ascii="Fakt Pro Lt" w:hAnsi="Fakt Pro Lt"/>
        <w:szCs w:val="16"/>
      </w:rPr>
      <w:t>e</w:t>
    </w:r>
    <w:r w:rsidRPr="0009101B">
      <w:rPr>
        <w:rFonts w:ascii="Fakt Pro Lt" w:hAnsi="Fakt Pro Lt"/>
        <w:szCs w:val="16"/>
      </w:rPr>
      <w:t>rat</w:t>
    </w:r>
    <w:r w:rsidRPr="0009101B">
      <w:rPr>
        <w:rFonts w:ascii="Fakt Pro Lt" w:hAnsi="Fakt Pro Lt"/>
        <w:szCs w:val="16"/>
      </w:rPr>
      <w:tab/>
    </w:r>
    <w:r w:rsidRPr="0009101B">
      <w:rPr>
        <w:rFonts w:ascii="Fakt Pro Lt" w:hAnsi="Fakt Pro Lt"/>
        <w:szCs w:val="16"/>
      </w:rPr>
      <w:tab/>
    </w:r>
    <w:r w:rsidRPr="0009101B">
      <w:rPr>
        <w:rFonts w:ascii="Fakt Pro Lt" w:hAnsi="Fakt Pro Lt"/>
        <w:szCs w:val="16"/>
      </w:rPr>
      <w:tab/>
    </w:r>
    <w:r w:rsidRPr="0009101B">
      <w:rPr>
        <w:rFonts w:ascii="Fakt Pro Lt" w:hAnsi="Fakt Pro Lt"/>
        <w:szCs w:val="16"/>
      </w:rPr>
      <w:tab/>
    </w:r>
    <w:r w:rsidR="00FF66AA" w:rsidRPr="0009101B">
      <w:rPr>
        <w:rFonts w:ascii="Fakt Pro Lt" w:hAnsi="Fakt Pro Lt"/>
        <w:szCs w:val="16"/>
      </w:rPr>
      <w:t>Bezirk Niederbayern, Kulturreferat</w:t>
    </w:r>
    <w:r w:rsidR="00FF66AA" w:rsidRPr="0009101B">
      <w:rPr>
        <w:rFonts w:ascii="Fakt Pro Lt" w:hAnsi="Fakt Pro Lt"/>
        <w:szCs w:val="16"/>
      </w:rPr>
      <w:br/>
    </w:r>
    <w:r w:rsidRPr="0009101B">
      <w:rPr>
        <w:rFonts w:ascii="Fakt Pro Lt" w:hAnsi="Fakt Pro Lt"/>
        <w:szCs w:val="16"/>
      </w:rPr>
      <w:t>Dr. Laurenz Schulz</w:t>
    </w:r>
    <w:r w:rsidRPr="0009101B">
      <w:rPr>
        <w:rFonts w:ascii="Fakt Pro Lt" w:hAnsi="Fakt Pro Lt"/>
        <w:szCs w:val="16"/>
      </w:rPr>
      <w:tab/>
    </w:r>
    <w:r w:rsidRPr="0009101B">
      <w:rPr>
        <w:rFonts w:ascii="Fakt Pro Lt" w:hAnsi="Fakt Pro Lt"/>
        <w:szCs w:val="16"/>
      </w:rPr>
      <w:tab/>
    </w:r>
    <w:r w:rsidRPr="0009101B">
      <w:rPr>
        <w:rFonts w:ascii="Fakt Pro Lt" w:hAnsi="Fakt Pro Lt"/>
        <w:szCs w:val="16"/>
      </w:rPr>
      <w:tab/>
    </w:r>
    <w:r w:rsidRPr="0009101B">
      <w:rPr>
        <w:rFonts w:ascii="Fakt Pro Lt" w:hAnsi="Fakt Pro Lt"/>
        <w:szCs w:val="16"/>
      </w:rPr>
      <w:tab/>
    </w:r>
    <w:r w:rsidRPr="0009101B">
      <w:rPr>
        <w:rFonts w:ascii="Fakt Pro Lt" w:hAnsi="Fakt Pro Lt"/>
        <w:szCs w:val="16"/>
      </w:rPr>
      <w:tab/>
    </w:r>
    <w:r w:rsidRPr="0009101B">
      <w:rPr>
        <w:rFonts w:ascii="Fakt Pro Lt" w:hAnsi="Fakt Pro Lt"/>
        <w:szCs w:val="16"/>
      </w:rPr>
      <w:tab/>
    </w:r>
    <w:r w:rsidR="00FF66AA" w:rsidRPr="0009101B">
      <w:rPr>
        <w:rFonts w:ascii="Fakt Pro Lt" w:hAnsi="Fakt Pro Lt"/>
        <w:szCs w:val="16"/>
      </w:rPr>
      <w:t>Christoph Goldstein.</w:t>
    </w:r>
    <w:r w:rsidR="00FF66AA" w:rsidRPr="0009101B">
      <w:rPr>
        <w:rFonts w:ascii="Fakt Pro Lt" w:hAnsi="Fakt Pro Lt"/>
        <w:szCs w:val="16"/>
      </w:rPr>
      <w:br/>
    </w:r>
    <w:proofErr w:type="spellStart"/>
    <w:r w:rsidRPr="0009101B">
      <w:rPr>
        <w:rFonts w:ascii="Fakt Pro Lt" w:hAnsi="Fakt Pro Lt"/>
        <w:szCs w:val="16"/>
        <w:lang w:val="en-US"/>
      </w:rPr>
      <w:t>Gestütstr</w:t>
    </w:r>
    <w:proofErr w:type="spellEnd"/>
    <w:r w:rsidRPr="0009101B">
      <w:rPr>
        <w:rFonts w:ascii="Fakt Pro Lt" w:hAnsi="Fakt Pro Lt"/>
        <w:szCs w:val="16"/>
        <w:lang w:val="en-US"/>
      </w:rPr>
      <w:t xml:space="preserve">. 5a, 84028 Landshut   </w:t>
    </w:r>
    <w:r w:rsidRPr="0009101B">
      <w:rPr>
        <w:rFonts w:ascii="Fakt Pro Lt" w:hAnsi="Fakt Pro Lt"/>
        <w:szCs w:val="16"/>
        <w:lang w:val="en-US"/>
      </w:rPr>
      <w:tab/>
    </w:r>
    <w:r w:rsidRPr="0009101B">
      <w:rPr>
        <w:rFonts w:ascii="Fakt Pro Lt" w:hAnsi="Fakt Pro Lt"/>
        <w:szCs w:val="16"/>
        <w:lang w:val="en-US"/>
      </w:rPr>
      <w:tab/>
    </w:r>
    <w:r w:rsidRPr="0009101B">
      <w:rPr>
        <w:rFonts w:ascii="Fakt Pro Lt" w:hAnsi="Fakt Pro Lt"/>
        <w:szCs w:val="16"/>
        <w:lang w:val="en-US"/>
      </w:rPr>
      <w:tab/>
    </w:r>
    <w:r w:rsidRPr="0009101B">
      <w:rPr>
        <w:rFonts w:ascii="Fakt Pro Lt" w:hAnsi="Fakt Pro Lt"/>
        <w:szCs w:val="16"/>
        <w:lang w:val="en-US"/>
      </w:rPr>
      <w:tab/>
    </w:r>
    <w:proofErr w:type="spellStart"/>
    <w:r w:rsidR="00FF66AA" w:rsidRPr="0009101B">
      <w:rPr>
        <w:rFonts w:ascii="Fakt Pro Lt" w:hAnsi="Fakt Pro Lt"/>
        <w:szCs w:val="16"/>
        <w:lang w:val="en-US"/>
      </w:rPr>
      <w:t>Gestütstr</w:t>
    </w:r>
    <w:proofErr w:type="spellEnd"/>
    <w:r w:rsidR="00FF66AA" w:rsidRPr="0009101B">
      <w:rPr>
        <w:rFonts w:ascii="Fakt Pro Lt" w:hAnsi="Fakt Pro Lt"/>
        <w:szCs w:val="16"/>
        <w:lang w:val="en-US"/>
      </w:rPr>
      <w:t>. 5a, 84028 Landshut</w:t>
    </w:r>
    <w:r w:rsidR="00FF66AA" w:rsidRPr="0009101B">
      <w:rPr>
        <w:rFonts w:ascii="Fakt Pro Lt" w:hAnsi="Fakt Pro Lt"/>
        <w:szCs w:val="16"/>
        <w:lang w:val="en-US"/>
      </w:rPr>
      <w:br/>
    </w:r>
    <w:r w:rsidRPr="0009101B">
      <w:rPr>
        <w:rFonts w:ascii="Fakt Pro Lt" w:hAnsi="Fakt Pro Lt"/>
        <w:szCs w:val="16"/>
        <w:lang w:val="en-US"/>
      </w:rPr>
      <w:t>Tel. 0871-97512-736</w:t>
    </w:r>
    <w:r w:rsidRPr="0009101B">
      <w:rPr>
        <w:rFonts w:ascii="Fakt Pro Lt" w:hAnsi="Fakt Pro Lt"/>
        <w:szCs w:val="16"/>
        <w:lang w:val="en-US"/>
      </w:rPr>
      <w:tab/>
    </w:r>
    <w:r w:rsidRPr="0009101B">
      <w:rPr>
        <w:rFonts w:ascii="Fakt Pro Lt" w:hAnsi="Fakt Pro Lt"/>
        <w:szCs w:val="16"/>
        <w:lang w:val="en-US"/>
      </w:rPr>
      <w:tab/>
    </w:r>
    <w:r w:rsidRPr="0009101B">
      <w:rPr>
        <w:rFonts w:ascii="Fakt Pro Lt" w:hAnsi="Fakt Pro Lt"/>
        <w:szCs w:val="16"/>
        <w:lang w:val="en-US"/>
      </w:rPr>
      <w:tab/>
    </w:r>
    <w:r w:rsidRPr="0009101B">
      <w:rPr>
        <w:rFonts w:ascii="Fakt Pro Lt" w:hAnsi="Fakt Pro Lt"/>
        <w:szCs w:val="16"/>
        <w:lang w:val="en-US"/>
      </w:rPr>
      <w:tab/>
    </w:r>
    <w:r w:rsidRPr="0009101B">
      <w:rPr>
        <w:rFonts w:ascii="Fakt Pro Lt" w:hAnsi="Fakt Pro Lt"/>
        <w:szCs w:val="16"/>
        <w:lang w:val="en-US"/>
      </w:rPr>
      <w:tab/>
    </w:r>
    <w:r w:rsidR="00FF66AA" w:rsidRPr="0009101B">
      <w:rPr>
        <w:rFonts w:ascii="Fakt Pro Lt" w:hAnsi="Fakt Pro Lt"/>
        <w:szCs w:val="16"/>
        <w:lang w:val="en-US"/>
      </w:rPr>
      <w:t>Tel. 0871-97512-738</w:t>
    </w:r>
    <w:r w:rsidR="00FF66AA" w:rsidRPr="0009101B">
      <w:rPr>
        <w:rFonts w:ascii="Fakt Pro Lt" w:hAnsi="Fakt Pro Lt"/>
        <w:szCs w:val="16"/>
        <w:lang w:val="en-US"/>
      </w:rPr>
      <w:br/>
    </w:r>
    <w:hyperlink r:id="rId1" w:history="1">
      <w:r w:rsidRPr="0009101B">
        <w:rPr>
          <w:rStyle w:val="Hyperlink"/>
          <w:rFonts w:ascii="Fakt Pro Lt" w:hAnsi="Fakt Pro Lt"/>
        </w:rPr>
        <w:t>Laurenz.Schulz@bezirk-niederbayern.de</w:t>
      </w:r>
    </w:hyperlink>
    <w:r w:rsidRPr="0009101B">
      <w:rPr>
        <w:rFonts w:ascii="Fakt Pro Lt" w:hAnsi="Fakt Pro Lt"/>
      </w:rPr>
      <w:t xml:space="preserve"> </w:t>
    </w:r>
    <w:r w:rsidRPr="0009101B">
      <w:rPr>
        <w:rFonts w:ascii="Fakt Pro Lt" w:hAnsi="Fakt Pro Lt"/>
      </w:rPr>
      <w:tab/>
    </w:r>
    <w:r w:rsidRPr="0009101B">
      <w:rPr>
        <w:rFonts w:ascii="Fakt Pro Lt" w:hAnsi="Fakt Pro Lt"/>
      </w:rPr>
      <w:tab/>
    </w:r>
    <w:r w:rsidRPr="0009101B">
      <w:rPr>
        <w:rFonts w:ascii="Fakt Pro Lt" w:hAnsi="Fakt Pro Lt"/>
      </w:rPr>
      <w:tab/>
    </w:r>
    <w:r w:rsidR="000A5DA0">
      <w:rPr>
        <w:rFonts w:ascii="Fakt Pro Lt" w:hAnsi="Fakt Pro Lt"/>
      </w:rPr>
      <w:tab/>
    </w:r>
    <w:hyperlink r:id="rId2" w:history="1">
      <w:r w:rsidR="00FF66AA" w:rsidRPr="0009101B">
        <w:rPr>
          <w:rStyle w:val="Hyperlink"/>
          <w:rFonts w:ascii="Fakt Pro Lt" w:hAnsi="Fakt Pro Lt"/>
          <w:lang w:val="en-US"/>
        </w:rPr>
        <w:t>Christoph.Goldstein@bezirk-niederbayern.de</w:t>
      </w:r>
    </w:hyperlink>
  </w:p>
  <w:p w:rsidR="005D2E6B" w:rsidRPr="0009101B" w:rsidRDefault="00270239" w:rsidP="00FF66AA">
    <w:pPr>
      <w:pStyle w:val="Absendersignatur"/>
      <w:rPr>
        <w:rFonts w:ascii="Fakt Pro Lt" w:hAnsi="Fakt Pro Lt"/>
        <w:lang w:val="en-US"/>
      </w:rPr>
    </w:pPr>
    <w:hyperlink r:id="rId3" w:history="1">
      <w:r w:rsidR="005D2E6B" w:rsidRPr="0009101B">
        <w:rPr>
          <w:rStyle w:val="Hyperlink"/>
          <w:rFonts w:ascii="Fakt Pro Lt" w:hAnsi="Fakt Pro Lt"/>
          <w:lang w:val="en-US"/>
        </w:rPr>
        <w:t>www.kulturmobil.de</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B96" w:rsidRDefault="00E71B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239" w:rsidRDefault="00270239" w:rsidP="008C5982">
      <w:r>
        <w:separator/>
      </w:r>
    </w:p>
  </w:footnote>
  <w:footnote w:type="continuationSeparator" w:id="0">
    <w:p w:rsidR="00270239" w:rsidRDefault="00270239" w:rsidP="008C5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B96" w:rsidRDefault="00E71B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982" w:rsidRDefault="008C5982" w:rsidP="008C5982">
    <w:pPr>
      <w:pStyle w:val="Kopfzeile"/>
    </w:pPr>
    <w:r>
      <w:rPr>
        <w:noProof/>
        <w:lang w:eastAsia="de-DE"/>
      </w:rPr>
      <w:drawing>
        <wp:inline distT="0" distB="0" distL="0" distR="0" wp14:anchorId="7F5AD580" wp14:editId="5ABD9865">
          <wp:extent cx="2381250" cy="703446"/>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turmobil-Logo-schwarz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6567" cy="702063"/>
                  </a:xfrm>
                  <a:prstGeom prst="rect">
                    <a:avLst/>
                  </a:prstGeom>
                </pic:spPr>
              </pic:pic>
            </a:graphicData>
          </a:graphic>
        </wp:inline>
      </w:drawing>
    </w:r>
    <w:r>
      <w:rPr>
        <w:noProof/>
      </w:rPr>
      <w:tab/>
    </w:r>
    <w:r>
      <w:rPr>
        <w:noProof/>
      </w:rPr>
      <w:tab/>
    </w:r>
    <w:r>
      <w:rPr>
        <w:noProof/>
        <w:lang w:eastAsia="de-DE"/>
      </w:rPr>
      <w:drawing>
        <wp:inline distT="0" distB="0" distL="0" distR="0" wp14:anchorId="368C2F23" wp14:editId="3AF92064">
          <wp:extent cx="1562305" cy="8001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ultur-farbig_rgb-01.jpg"/>
                  <pic:cNvPicPr/>
                </pic:nvPicPr>
                <pic:blipFill>
                  <a:blip r:embed="rId2">
                    <a:extLst>
                      <a:ext uri="{28A0092B-C50C-407E-A947-70E740481C1C}">
                        <a14:useLocalDpi xmlns:a14="http://schemas.microsoft.com/office/drawing/2010/main" val="0"/>
                      </a:ext>
                    </a:extLst>
                  </a:blip>
                  <a:stretch>
                    <a:fillRect/>
                  </a:stretch>
                </pic:blipFill>
                <pic:spPr>
                  <a:xfrm>
                    <a:off x="0" y="0"/>
                    <a:ext cx="1561444" cy="799659"/>
                  </a:xfrm>
                  <a:prstGeom prst="rect">
                    <a:avLst/>
                  </a:prstGeom>
                </pic:spPr>
              </pic:pic>
            </a:graphicData>
          </a:graphic>
        </wp:inline>
      </w:drawing>
    </w:r>
  </w:p>
  <w:p w:rsidR="008C5982" w:rsidRDefault="008C598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B96" w:rsidRDefault="00E71B9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8573C"/>
    <w:multiLevelType w:val="hybridMultilevel"/>
    <w:tmpl w:val="BC4ADCF0"/>
    <w:lvl w:ilvl="0" w:tplc="86C8084C">
      <w:start w:val="1"/>
      <w:numFmt w:val="bullet"/>
      <w:pStyle w:val="Aufzhlung1"/>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310154"/>
    <w:multiLevelType w:val="hybridMultilevel"/>
    <w:tmpl w:val="3F82E93A"/>
    <w:lvl w:ilvl="0" w:tplc="D2385920">
      <w:start w:val="2"/>
      <w:numFmt w:val="bullet"/>
      <w:lvlText w:val="-"/>
      <w:lvlJc w:val="left"/>
      <w:pPr>
        <w:ind w:left="1841" w:hanging="360"/>
      </w:pPr>
      <w:rPr>
        <w:rFonts w:ascii="Arial" w:eastAsiaTheme="minorHAnsi" w:hAnsi="Arial" w:cs="Arial" w:hint="default"/>
      </w:rPr>
    </w:lvl>
    <w:lvl w:ilvl="1" w:tplc="C698445A" w:tentative="1">
      <w:start w:val="1"/>
      <w:numFmt w:val="bullet"/>
      <w:lvlText w:val="o"/>
      <w:lvlJc w:val="left"/>
      <w:pPr>
        <w:ind w:left="2561" w:hanging="360"/>
      </w:pPr>
      <w:rPr>
        <w:rFonts w:ascii="Courier New" w:hAnsi="Courier New" w:cs="Courier New" w:hint="default"/>
      </w:rPr>
    </w:lvl>
    <w:lvl w:ilvl="2" w:tplc="9FC49C7A" w:tentative="1">
      <w:start w:val="1"/>
      <w:numFmt w:val="bullet"/>
      <w:lvlText w:val=""/>
      <w:lvlJc w:val="left"/>
      <w:pPr>
        <w:ind w:left="3281" w:hanging="360"/>
      </w:pPr>
      <w:rPr>
        <w:rFonts w:ascii="Wingdings" w:hAnsi="Wingdings" w:hint="default"/>
      </w:rPr>
    </w:lvl>
    <w:lvl w:ilvl="3" w:tplc="63AE9010" w:tentative="1">
      <w:start w:val="1"/>
      <w:numFmt w:val="bullet"/>
      <w:lvlText w:val=""/>
      <w:lvlJc w:val="left"/>
      <w:pPr>
        <w:ind w:left="4001" w:hanging="360"/>
      </w:pPr>
      <w:rPr>
        <w:rFonts w:ascii="Symbol" w:hAnsi="Symbol" w:hint="default"/>
      </w:rPr>
    </w:lvl>
    <w:lvl w:ilvl="4" w:tplc="5554E98C" w:tentative="1">
      <w:start w:val="1"/>
      <w:numFmt w:val="bullet"/>
      <w:lvlText w:val="o"/>
      <w:lvlJc w:val="left"/>
      <w:pPr>
        <w:ind w:left="4721" w:hanging="360"/>
      </w:pPr>
      <w:rPr>
        <w:rFonts w:ascii="Courier New" w:hAnsi="Courier New" w:cs="Courier New" w:hint="default"/>
      </w:rPr>
    </w:lvl>
    <w:lvl w:ilvl="5" w:tplc="4BB4C330" w:tentative="1">
      <w:start w:val="1"/>
      <w:numFmt w:val="bullet"/>
      <w:lvlText w:val=""/>
      <w:lvlJc w:val="left"/>
      <w:pPr>
        <w:ind w:left="5441" w:hanging="360"/>
      </w:pPr>
      <w:rPr>
        <w:rFonts w:ascii="Wingdings" w:hAnsi="Wingdings" w:hint="default"/>
      </w:rPr>
    </w:lvl>
    <w:lvl w:ilvl="6" w:tplc="9378F3C0" w:tentative="1">
      <w:start w:val="1"/>
      <w:numFmt w:val="bullet"/>
      <w:lvlText w:val=""/>
      <w:lvlJc w:val="left"/>
      <w:pPr>
        <w:ind w:left="6161" w:hanging="360"/>
      </w:pPr>
      <w:rPr>
        <w:rFonts w:ascii="Symbol" w:hAnsi="Symbol" w:hint="default"/>
      </w:rPr>
    </w:lvl>
    <w:lvl w:ilvl="7" w:tplc="D42C4E3C" w:tentative="1">
      <w:start w:val="1"/>
      <w:numFmt w:val="bullet"/>
      <w:lvlText w:val="o"/>
      <w:lvlJc w:val="left"/>
      <w:pPr>
        <w:ind w:left="6881" w:hanging="360"/>
      </w:pPr>
      <w:rPr>
        <w:rFonts w:ascii="Courier New" w:hAnsi="Courier New" w:cs="Courier New" w:hint="default"/>
      </w:rPr>
    </w:lvl>
    <w:lvl w:ilvl="8" w:tplc="D33EA7D6" w:tentative="1">
      <w:start w:val="1"/>
      <w:numFmt w:val="bullet"/>
      <w:lvlText w:val=""/>
      <w:lvlJc w:val="left"/>
      <w:pPr>
        <w:ind w:left="7601" w:hanging="360"/>
      </w:pPr>
      <w:rPr>
        <w:rFonts w:ascii="Wingdings" w:hAnsi="Wingdings" w:hint="default"/>
      </w:rPr>
    </w:lvl>
  </w:abstractNum>
  <w:abstractNum w:abstractNumId="2" w15:restartNumberingAfterBreak="0">
    <w:nsid w:val="276D2DD6"/>
    <w:multiLevelType w:val="hybridMultilevel"/>
    <w:tmpl w:val="68CE3F42"/>
    <w:lvl w:ilvl="0" w:tplc="41F6F1D0">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3C961956"/>
    <w:multiLevelType w:val="multilevel"/>
    <w:tmpl w:val="6108D46A"/>
    <w:lvl w:ilvl="0">
      <w:start w:val="1"/>
      <w:numFmt w:val="decimal"/>
      <w:pStyle w:val="berschrift1"/>
      <w:lvlText w:val="%1."/>
      <w:lvlJc w:val="left"/>
      <w:pPr>
        <w:tabs>
          <w:tab w:val="num" w:pos="360"/>
        </w:tabs>
        <w:ind w:left="360" w:hanging="360"/>
      </w:pPr>
      <w:rPr>
        <w:b/>
        <w:i w:val="0"/>
      </w:rPr>
    </w:lvl>
    <w:lvl w:ilvl="1">
      <w:start w:val="1"/>
      <w:numFmt w:val="decimal"/>
      <w:pStyle w:val="berschrift2"/>
      <w:isLgl/>
      <w:lvlText w:val="%1.%2"/>
      <w:lvlJc w:val="left"/>
      <w:pPr>
        <w:tabs>
          <w:tab w:val="num" w:pos="360"/>
        </w:tabs>
        <w:ind w:left="360" w:hanging="360"/>
      </w:pPr>
      <w:rPr>
        <w:rFonts w:hint="default"/>
        <w:b/>
      </w:rPr>
    </w:lvl>
    <w:lvl w:ilvl="2">
      <w:start w:val="1"/>
      <w:numFmt w:val="decimal"/>
      <w:isLgl/>
      <w:lvlText w:val="%1.%2.%3"/>
      <w:lvlJc w:val="left"/>
      <w:pPr>
        <w:tabs>
          <w:tab w:val="num" w:pos="720"/>
        </w:tabs>
        <w:ind w:left="720" w:hanging="720"/>
      </w:pPr>
      <w:rPr>
        <w:b/>
        <w:i w:val="0"/>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none"/>
      <w:isLgl/>
      <w:lvlText w:val="1.1"/>
      <w:lvlJc w:val="left"/>
      <w:pPr>
        <w:tabs>
          <w:tab w:val="num" w:pos="1800"/>
        </w:tabs>
        <w:ind w:left="1800" w:hanging="1800"/>
      </w:pPr>
      <w:rPr>
        <w:rFonts w:hint="default"/>
        <w:b/>
      </w:rPr>
    </w:lvl>
  </w:abstractNum>
  <w:abstractNum w:abstractNumId="4" w15:restartNumberingAfterBreak="0">
    <w:nsid w:val="402E5BA6"/>
    <w:multiLevelType w:val="multilevel"/>
    <w:tmpl w:val="5100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87756E"/>
    <w:multiLevelType w:val="hybridMultilevel"/>
    <w:tmpl w:val="09F083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63747E8"/>
    <w:multiLevelType w:val="multilevel"/>
    <w:tmpl w:val="75A471D4"/>
    <w:lvl w:ilvl="0">
      <w:start w:val="1"/>
      <w:numFmt w:val="decimal"/>
      <w:pStyle w:val="Aufzhlung2"/>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5DB06487"/>
    <w:multiLevelType w:val="hybridMultilevel"/>
    <w:tmpl w:val="D62C14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5E6A64BB"/>
    <w:multiLevelType w:val="hybridMultilevel"/>
    <w:tmpl w:val="810AE476"/>
    <w:lvl w:ilvl="0" w:tplc="EF8C63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B377CA3"/>
    <w:multiLevelType w:val="hybridMultilevel"/>
    <w:tmpl w:val="EA7C4F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3"/>
  </w:num>
  <w:num w:numId="5">
    <w:abstractNumId w:val="3"/>
  </w:num>
  <w:num w:numId="6">
    <w:abstractNumId w:val="3"/>
  </w:num>
  <w:num w:numId="7">
    <w:abstractNumId w:val="2"/>
  </w:num>
  <w:num w:numId="8">
    <w:abstractNumId w:val="0"/>
  </w:num>
  <w:num w:numId="9">
    <w:abstractNumId w:val="1"/>
  </w:num>
  <w:num w:numId="10">
    <w:abstractNumId w:val="6"/>
  </w:num>
  <w:num w:numId="11">
    <w:abstractNumId w:val="7"/>
  </w:num>
  <w:num w:numId="12">
    <w:abstractNumId w:val="9"/>
  </w:num>
  <w:num w:numId="13">
    <w:abstractNumId w:val="5"/>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6C7"/>
    <w:rsid w:val="0001421E"/>
    <w:rsid w:val="00054A0D"/>
    <w:rsid w:val="0007729E"/>
    <w:rsid w:val="000873D7"/>
    <w:rsid w:val="0009101B"/>
    <w:rsid w:val="000A5DA0"/>
    <w:rsid w:val="000D6DB8"/>
    <w:rsid w:val="000D7089"/>
    <w:rsid w:val="000E201F"/>
    <w:rsid w:val="00116DC6"/>
    <w:rsid w:val="0012490A"/>
    <w:rsid w:val="00171E11"/>
    <w:rsid w:val="001744C4"/>
    <w:rsid w:val="001878BD"/>
    <w:rsid w:val="001A6F07"/>
    <w:rsid w:val="001B64BB"/>
    <w:rsid w:val="001E1B3F"/>
    <w:rsid w:val="001E3013"/>
    <w:rsid w:val="001F3E1F"/>
    <w:rsid w:val="00203BA6"/>
    <w:rsid w:val="00234C10"/>
    <w:rsid w:val="00235CBC"/>
    <w:rsid w:val="00270239"/>
    <w:rsid w:val="002B23C9"/>
    <w:rsid w:val="002B41EA"/>
    <w:rsid w:val="002B4BAB"/>
    <w:rsid w:val="002D44C5"/>
    <w:rsid w:val="002E1926"/>
    <w:rsid w:val="00301920"/>
    <w:rsid w:val="00324358"/>
    <w:rsid w:val="003356E2"/>
    <w:rsid w:val="0034296D"/>
    <w:rsid w:val="00352D9E"/>
    <w:rsid w:val="00366887"/>
    <w:rsid w:val="00390F6F"/>
    <w:rsid w:val="00392087"/>
    <w:rsid w:val="003F0151"/>
    <w:rsid w:val="004466C0"/>
    <w:rsid w:val="00446B80"/>
    <w:rsid w:val="00450028"/>
    <w:rsid w:val="00451E7B"/>
    <w:rsid w:val="00461A42"/>
    <w:rsid w:val="00462733"/>
    <w:rsid w:val="0047357D"/>
    <w:rsid w:val="00476FC4"/>
    <w:rsid w:val="004C0C94"/>
    <w:rsid w:val="004C2C4A"/>
    <w:rsid w:val="00517F49"/>
    <w:rsid w:val="005239EB"/>
    <w:rsid w:val="0054317D"/>
    <w:rsid w:val="0056474D"/>
    <w:rsid w:val="00580747"/>
    <w:rsid w:val="0058642A"/>
    <w:rsid w:val="00595422"/>
    <w:rsid w:val="005A492E"/>
    <w:rsid w:val="005D2683"/>
    <w:rsid w:val="005D2E6B"/>
    <w:rsid w:val="00614251"/>
    <w:rsid w:val="00647F8A"/>
    <w:rsid w:val="00652AA9"/>
    <w:rsid w:val="00661E76"/>
    <w:rsid w:val="0066600B"/>
    <w:rsid w:val="006A5389"/>
    <w:rsid w:val="006B2DC1"/>
    <w:rsid w:val="006C5ECB"/>
    <w:rsid w:val="006D162C"/>
    <w:rsid w:val="006D65A0"/>
    <w:rsid w:val="006E3484"/>
    <w:rsid w:val="0070207A"/>
    <w:rsid w:val="00703E08"/>
    <w:rsid w:val="00715A00"/>
    <w:rsid w:val="0074712F"/>
    <w:rsid w:val="007618EC"/>
    <w:rsid w:val="00775235"/>
    <w:rsid w:val="007A1172"/>
    <w:rsid w:val="007B3F96"/>
    <w:rsid w:val="007B4FC6"/>
    <w:rsid w:val="007C603A"/>
    <w:rsid w:val="007E2105"/>
    <w:rsid w:val="00804A9E"/>
    <w:rsid w:val="00845537"/>
    <w:rsid w:val="00864C01"/>
    <w:rsid w:val="0086738F"/>
    <w:rsid w:val="008B6200"/>
    <w:rsid w:val="008C5982"/>
    <w:rsid w:val="008D29C5"/>
    <w:rsid w:val="008E11B2"/>
    <w:rsid w:val="008E6002"/>
    <w:rsid w:val="008E7B7B"/>
    <w:rsid w:val="009002BC"/>
    <w:rsid w:val="0093756F"/>
    <w:rsid w:val="009479B9"/>
    <w:rsid w:val="00953032"/>
    <w:rsid w:val="009771C0"/>
    <w:rsid w:val="0098762A"/>
    <w:rsid w:val="009A7D08"/>
    <w:rsid w:val="009E1056"/>
    <w:rsid w:val="009F2FD4"/>
    <w:rsid w:val="009F6AA7"/>
    <w:rsid w:val="00A144AA"/>
    <w:rsid w:val="00A223CD"/>
    <w:rsid w:val="00A26095"/>
    <w:rsid w:val="00A30FA8"/>
    <w:rsid w:val="00A43035"/>
    <w:rsid w:val="00A434F0"/>
    <w:rsid w:val="00A902CE"/>
    <w:rsid w:val="00A95578"/>
    <w:rsid w:val="00AB7303"/>
    <w:rsid w:val="00AC7B8E"/>
    <w:rsid w:val="00AE2306"/>
    <w:rsid w:val="00AF035D"/>
    <w:rsid w:val="00B144A7"/>
    <w:rsid w:val="00B32450"/>
    <w:rsid w:val="00B4499F"/>
    <w:rsid w:val="00B467A6"/>
    <w:rsid w:val="00B46A02"/>
    <w:rsid w:val="00B5662A"/>
    <w:rsid w:val="00B8155B"/>
    <w:rsid w:val="00B92F03"/>
    <w:rsid w:val="00BA09FF"/>
    <w:rsid w:val="00BA2F7D"/>
    <w:rsid w:val="00BA6343"/>
    <w:rsid w:val="00BB7E38"/>
    <w:rsid w:val="00BE5D86"/>
    <w:rsid w:val="00BF221A"/>
    <w:rsid w:val="00BF7F0B"/>
    <w:rsid w:val="00C00B32"/>
    <w:rsid w:val="00C2548F"/>
    <w:rsid w:val="00C36135"/>
    <w:rsid w:val="00C61AA6"/>
    <w:rsid w:val="00C70249"/>
    <w:rsid w:val="00C75A9C"/>
    <w:rsid w:val="00C96A44"/>
    <w:rsid w:val="00CA0FC4"/>
    <w:rsid w:val="00CC1DE1"/>
    <w:rsid w:val="00CE0574"/>
    <w:rsid w:val="00CE46BB"/>
    <w:rsid w:val="00D1072B"/>
    <w:rsid w:val="00D14FC3"/>
    <w:rsid w:val="00D60F2A"/>
    <w:rsid w:val="00D64F28"/>
    <w:rsid w:val="00D676C7"/>
    <w:rsid w:val="00D67A0E"/>
    <w:rsid w:val="00D76893"/>
    <w:rsid w:val="00DA2678"/>
    <w:rsid w:val="00DB36E5"/>
    <w:rsid w:val="00DD5A81"/>
    <w:rsid w:val="00DD6691"/>
    <w:rsid w:val="00DE7D1A"/>
    <w:rsid w:val="00DF375B"/>
    <w:rsid w:val="00E03A2B"/>
    <w:rsid w:val="00E22FAA"/>
    <w:rsid w:val="00E430DF"/>
    <w:rsid w:val="00E45F93"/>
    <w:rsid w:val="00E53F03"/>
    <w:rsid w:val="00E67ADC"/>
    <w:rsid w:val="00E71B96"/>
    <w:rsid w:val="00E749F9"/>
    <w:rsid w:val="00E9774D"/>
    <w:rsid w:val="00ED41DD"/>
    <w:rsid w:val="00F06A4E"/>
    <w:rsid w:val="00F112DF"/>
    <w:rsid w:val="00F25F65"/>
    <w:rsid w:val="00F3134D"/>
    <w:rsid w:val="00F345FD"/>
    <w:rsid w:val="00F55A21"/>
    <w:rsid w:val="00F56406"/>
    <w:rsid w:val="00F57F78"/>
    <w:rsid w:val="00F65B62"/>
    <w:rsid w:val="00F85EDE"/>
    <w:rsid w:val="00F8737A"/>
    <w:rsid w:val="00FA5C88"/>
    <w:rsid w:val="00FB7F5D"/>
    <w:rsid w:val="00FD2837"/>
    <w:rsid w:val="00FF66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0E7192"/>
  <w15:docId w15:val="{99F28999-56B2-4E30-85DE-8EF85CA3D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52"/>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676C7"/>
    <w:pPr>
      <w:jc w:val="both"/>
    </w:pPr>
    <w:rPr>
      <w:rFonts w:ascii="Times New Roman" w:hAnsi="Times New Roman"/>
      <w:sz w:val="28"/>
      <w:lang w:eastAsia="en-US"/>
    </w:rPr>
  </w:style>
  <w:style w:type="paragraph" w:styleId="berschrift1">
    <w:name w:val="heading 1"/>
    <w:basedOn w:val="Standard"/>
    <w:next w:val="Standard"/>
    <w:link w:val="berschrift1Zchn"/>
    <w:qFormat/>
    <w:rsid w:val="00390F6F"/>
    <w:pPr>
      <w:keepNext/>
      <w:numPr>
        <w:numId w:val="6"/>
      </w:numPr>
      <w:tabs>
        <w:tab w:val="left" w:pos="567"/>
      </w:tabs>
      <w:spacing w:before="120" w:after="240"/>
      <w:outlineLvl w:val="0"/>
    </w:pPr>
    <w:rPr>
      <w:b/>
      <w:color w:val="000000" w:themeColor="text1"/>
    </w:rPr>
  </w:style>
  <w:style w:type="paragraph" w:styleId="berschrift2">
    <w:name w:val="heading 2"/>
    <w:basedOn w:val="Standard"/>
    <w:next w:val="Standard"/>
    <w:link w:val="berschrift2Zchn"/>
    <w:qFormat/>
    <w:rsid w:val="00390F6F"/>
    <w:pPr>
      <w:keepNext/>
      <w:numPr>
        <w:ilvl w:val="1"/>
        <w:numId w:val="6"/>
      </w:numPr>
      <w:tabs>
        <w:tab w:val="left" w:pos="567"/>
      </w:tabs>
      <w:spacing w:after="120"/>
      <w:outlineLvl w:val="1"/>
    </w:pPr>
    <w:rPr>
      <w:b/>
      <w:color w:val="000000" w:themeColor="text1"/>
    </w:rPr>
  </w:style>
  <w:style w:type="paragraph" w:styleId="berschrift3">
    <w:name w:val="heading 3"/>
    <w:basedOn w:val="Standard"/>
    <w:next w:val="Standard"/>
    <w:link w:val="berschrift3Zchn"/>
    <w:uiPriority w:val="9"/>
    <w:qFormat/>
    <w:rsid w:val="00390F6F"/>
    <w:pPr>
      <w:keepNext/>
      <w:tabs>
        <w:tab w:val="num" w:pos="720"/>
      </w:tabs>
      <w:spacing w:before="240" w:after="60"/>
      <w:ind w:left="720" w:hanging="720"/>
      <w:outlineLvl w:val="2"/>
    </w:pPr>
    <w:rPr>
      <w:b/>
      <w:color w:val="000000" w:themeColor="text1"/>
      <w:sz w:val="24"/>
    </w:rPr>
  </w:style>
  <w:style w:type="paragraph" w:styleId="berschrift4">
    <w:name w:val="heading 4"/>
    <w:basedOn w:val="Standard"/>
    <w:link w:val="berschrift4Zchn"/>
    <w:uiPriority w:val="9"/>
    <w:qFormat/>
    <w:rsid w:val="003356E2"/>
    <w:pPr>
      <w:spacing w:before="100" w:beforeAutospacing="1" w:after="100" w:afterAutospacing="1"/>
      <w:jc w:val="left"/>
      <w:outlineLvl w:val="3"/>
    </w:pPr>
    <w:rPr>
      <w:rFonts w:eastAsia="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ufzhlung1">
    <w:name w:val="Aufzählung1"/>
    <w:basedOn w:val="Listenabsatz"/>
    <w:link w:val="Aufzhlung1Zchn"/>
    <w:qFormat/>
    <w:rsid w:val="00390F6F"/>
    <w:pPr>
      <w:numPr>
        <w:numId w:val="8"/>
      </w:numPr>
      <w:spacing w:before="120" w:after="120"/>
      <w:ind w:left="794"/>
      <w:contextualSpacing w:val="0"/>
    </w:pPr>
  </w:style>
  <w:style w:type="character" w:customStyle="1" w:styleId="Aufzhlung1Zchn">
    <w:name w:val="Aufzählung1 Zchn"/>
    <w:basedOn w:val="ListenabsatzZchn"/>
    <w:link w:val="Aufzhlung1"/>
    <w:rsid w:val="00390F6F"/>
    <w:rPr>
      <w:lang w:eastAsia="en-US"/>
    </w:rPr>
  </w:style>
  <w:style w:type="paragraph" w:styleId="Listenabsatz">
    <w:name w:val="List Paragraph"/>
    <w:aliases w:val="Aufzählung3"/>
    <w:basedOn w:val="Standard"/>
    <w:link w:val="ListenabsatzZchn"/>
    <w:qFormat/>
    <w:rsid w:val="00390F6F"/>
    <w:pPr>
      <w:ind w:left="1440" w:hanging="360"/>
      <w:contextualSpacing/>
    </w:pPr>
  </w:style>
  <w:style w:type="paragraph" w:customStyle="1" w:styleId="Aufzhlung2">
    <w:name w:val="Aufzählung2"/>
    <w:basedOn w:val="Listenabsatz"/>
    <w:link w:val="Aufzhlung2Zchn"/>
    <w:qFormat/>
    <w:rsid w:val="00390F6F"/>
    <w:pPr>
      <w:numPr>
        <w:numId w:val="10"/>
      </w:numPr>
      <w:spacing w:before="120"/>
      <w:ind w:left="1361" w:hanging="357"/>
      <w:contextualSpacing w:val="0"/>
    </w:pPr>
    <w:rPr>
      <w:color w:val="000000" w:themeColor="text1"/>
      <w:szCs w:val="18"/>
    </w:rPr>
  </w:style>
  <w:style w:type="character" w:customStyle="1" w:styleId="Aufzhlung2Zchn">
    <w:name w:val="Aufzählung2 Zchn"/>
    <w:basedOn w:val="ListenabsatzZchn"/>
    <w:link w:val="Aufzhlung2"/>
    <w:rsid w:val="00390F6F"/>
    <w:rPr>
      <w:color w:val="000000" w:themeColor="text1"/>
      <w:szCs w:val="18"/>
      <w:lang w:eastAsia="en-US"/>
    </w:rPr>
  </w:style>
  <w:style w:type="paragraph" w:customStyle="1" w:styleId="Gliederung">
    <w:name w:val="Gliederung"/>
    <w:basedOn w:val="Listenabsatz"/>
    <w:link w:val="GliederungZchn"/>
    <w:qFormat/>
    <w:rsid w:val="00390F6F"/>
    <w:pPr>
      <w:ind w:left="360"/>
    </w:pPr>
  </w:style>
  <w:style w:type="character" w:customStyle="1" w:styleId="GliederungZchn">
    <w:name w:val="Gliederung Zchn"/>
    <w:basedOn w:val="ListenabsatzZchn"/>
    <w:link w:val="Gliederung"/>
    <w:rsid w:val="00390F6F"/>
    <w:rPr>
      <w:lang w:eastAsia="en-US"/>
    </w:rPr>
  </w:style>
  <w:style w:type="character" w:customStyle="1" w:styleId="berschrift1Zchn">
    <w:name w:val="Überschrift 1 Zchn"/>
    <w:basedOn w:val="Absatz-Standardschriftart"/>
    <w:link w:val="berschrift1"/>
    <w:rsid w:val="00390F6F"/>
    <w:rPr>
      <w:b/>
      <w:color w:val="000000" w:themeColor="text1"/>
      <w:sz w:val="28"/>
      <w:lang w:eastAsia="en-US"/>
    </w:rPr>
  </w:style>
  <w:style w:type="character" w:customStyle="1" w:styleId="berschrift2Zchn">
    <w:name w:val="Überschrift 2 Zchn"/>
    <w:basedOn w:val="Absatz-Standardschriftart"/>
    <w:link w:val="berschrift2"/>
    <w:rsid w:val="00390F6F"/>
    <w:rPr>
      <w:b/>
      <w:color w:val="000000" w:themeColor="text1"/>
      <w:sz w:val="28"/>
      <w:lang w:eastAsia="en-US"/>
    </w:rPr>
  </w:style>
  <w:style w:type="character" w:customStyle="1" w:styleId="berschrift3Zchn">
    <w:name w:val="Überschrift 3 Zchn"/>
    <w:basedOn w:val="Absatz-Standardschriftart"/>
    <w:link w:val="berschrift3"/>
    <w:uiPriority w:val="9"/>
    <w:rsid w:val="00390F6F"/>
    <w:rPr>
      <w:b/>
      <w:color w:val="000000" w:themeColor="text1"/>
      <w:sz w:val="24"/>
      <w:lang w:eastAsia="en-US"/>
    </w:rPr>
  </w:style>
  <w:style w:type="paragraph" w:styleId="Beschriftung">
    <w:name w:val="caption"/>
    <w:basedOn w:val="Standard"/>
    <w:next w:val="Standard"/>
    <w:qFormat/>
    <w:rsid w:val="00390F6F"/>
    <w:rPr>
      <w:rFonts w:eastAsia="Times New Roman"/>
      <w:b/>
      <w:sz w:val="24"/>
      <w:szCs w:val="20"/>
      <w:lang w:eastAsia="de-DE"/>
    </w:rPr>
  </w:style>
  <w:style w:type="character" w:customStyle="1" w:styleId="ListenabsatzZchn">
    <w:name w:val="Listenabsatz Zchn"/>
    <w:aliases w:val="Aufzählung3 Zchn"/>
    <w:basedOn w:val="Absatz-Standardschriftart"/>
    <w:link w:val="Listenabsatz"/>
    <w:rsid w:val="00390F6F"/>
    <w:rPr>
      <w:lang w:eastAsia="en-US"/>
    </w:rPr>
  </w:style>
  <w:style w:type="paragraph" w:styleId="Inhaltsverzeichnisberschrift">
    <w:name w:val="TOC Heading"/>
    <w:basedOn w:val="berschrift1"/>
    <w:next w:val="Standard"/>
    <w:uiPriority w:val="39"/>
    <w:semiHidden/>
    <w:unhideWhenUsed/>
    <w:qFormat/>
    <w:rsid w:val="00390F6F"/>
    <w:pPr>
      <w:keepLines/>
      <w:numPr>
        <w:numId w:val="0"/>
      </w:numPr>
      <w:tabs>
        <w:tab w:val="clear" w:pos="567"/>
      </w:tabs>
      <w:spacing w:before="480" w:after="0"/>
      <w:outlineLvl w:val="9"/>
    </w:pPr>
    <w:rPr>
      <w:rFonts w:asciiTheme="majorHAnsi" w:eastAsiaTheme="majorEastAsia" w:hAnsiTheme="majorHAnsi" w:cstheme="majorBidi"/>
      <w:color w:val="365F91" w:themeColor="accent1" w:themeShade="BF"/>
      <w:szCs w:val="28"/>
    </w:rPr>
  </w:style>
  <w:style w:type="paragraph" w:styleId="Kopfzeile">
    <w:name w:val="header"/>
    <w:basedOn w:val="Standard"/>
    <w:link w:val="KopfzeileZchn"/>
    <w:rsid w:val="008C5982"/>
    <w:pPr>
      <w:tabs>
        <w:tab w:val="center" w:pos="4536"/>
        <w:tab w:val="right" w:pos="9072"/>
      </w:tabs>
    </w:pPr>
  </w:style>
  <w:style w:type="character" w:customStyle="1" w:styleId="KopfzeileZchn">
    <w:name w:val="Kopfzeile Zchn"/>
    <w:basedOn w:val="Absatz-Standardschriftart"/>
    <w:link w:val="Kopfzeile"/>
    <w:rsid w:val="008C5982"/>
    <w:rPr>
      <w:rFonts w:ascii="Times New Roman" w:hAnsi="Times New Roman"/>
      <w:sz w:val="28"/>
      <w:lang w:eastAsia="en-US"/>
    </w:rPr>
  </w:style>
  <w:style w:type="paragraph" w:styleId="Fuzeile">
    <w:name w:val="footer"/>
    <w:basedOn w:val="Standard"/>
    <w:link w:val="FuzeileZchn"/>
    <w:rsid w:val="008C5982"/>
    <w:pPr>
      <w:tabs>
        <w:tab w:val="center" w:pos="4536"/>
        <w:tab w:val="right" w:pos="9072"/>
      </w:tabs>
    </w:pPr>
  </w:style>
  <w:style w:type="character" w:customStyle="1" w:styleId="FuzeileZchn">
    <w:name w:val="Fußzeile Zchn"/>
    <w:basedOn w:val="Absatz-Standardschriftart"/>
    <w:link w:val="Fuzeile"/>
    <w:rsid w:val="008C5982"/>
    <w:rPr>
      <w:rFonts w:ascii="Times New Roman" w:hAnsi="Times New Roman"/>
      <w:sz w:val="28"/>
      <w:lang w:eastAsia="en-US"/>
    </w:rPr>
  </w:style>
  <w:style w:type="paragraph" w:styleId="Sprechblasentext">
    <w:name w:val="Balloon Text"/>
    <w:basedOn w:val="Standard"/>
    <w:link w:val="SprechblasentextZchn"/>
    <w:rsid w:val="008C5982"/>
    <w:rPr>
      <w:rFonts w:ascii="Tahoma" w:hAnsi="Tahoma" w:cs="Tahoma"/>
      <w:sz w:val="16"/>
      <w:szCs w:val="16"/>
    </w:rPr>
  </w:style>
  <w:style w:type="character" w:customStyle="1" w:styleId="SprechblasentextZchn">
    <w:name w:val="Sprechblasentext Zchn"/>
    <w:basedOn w:val="Absatz-Standardschriftart"/>
    <w:link w:val="Sprechblasentext"/>
    <w:rsid w:val="008C5982"/>
    <w:rPr>
      <w:rFonts w:ascii="Tahoma" w:hAnsi="Tahoma" w:cs="Tahoma"/>
      <w:sz w:val="16"/>
      <w:szCs w:val="16"/>
      <w:lang w:eastAsia="en-US"/>
    </w:rPr>
  </w:style>
  <w:style w:type="character" w:styleId="Hyperlink">
    <w:name w:val="Hyperlink"/>
    <w:basedOn w:val="Absatz-Standardschriftart"/>
    <w:rsid w:val="008C5982"/>
    <w:rPr>
      <w:color w:val="0000FF" w:themeColor="hyperlink"/>
      <w:u w:val="single"/>
    </w:rPr>
  </w:style>
  <w:style w:type="paragraph" w:customStyle="1" w:styleId="Absendersignatur">
    <w:name w:val="Absendersignatur"/>
    <w:basedOn w:val="KeinLeerraum"/>
    <w:rsid w:val="00FF66AA"/>
    <w:pPr>
      <w:jc w:val="left"/>
    </w:pPr>
    <w:rPr>
      <w:rFonts w:asciiTheme="minorHAnsi" w:hAnsiTheme="minorHAnsi" w:cstheme="minorBidi"/>
      <w:sz w:val="16"/>
      <w:szCs w:val="22"/>
      <w:lang w:val="de-CH"/>
    </w:rPr>
  </w:style>
  <w:style w:type="paragraph" w:styleId="KeinLeerraum">
    <w:name w:val="No Spacing"/>
    <w:uiPriority w:val="1"/>
    <w:rsid w:val="00FF66AA"/>
    <w:pPr>
      <w:jc w:val="both"/>
    </w:pPr>
    <w:rPr>
      <w:rFonts w:ascii="Times New Roman" w:hAnsi="Times New Roman"/>
      <w:sz w:val="28"/>
      <w:lang w:eastAsia="en-US"/>
    </w:rPr>
  </w:style>
  <w:style w:type="paragraph" w:styleId="StandardWeb">
    <w:name w:val="Normal (Web)"/>
    <w:basedOn w:val="Standard"/>
    <w:uiPriority w:val="99"/>
    <w:unhideWhenUsed/>
    <w:rsid w:val="00F57F78"/>
    <w:pPr>
      <w:spacing w:before="100" w:beforeAutospacing="1" w:after="100" w:afterAutospacing="1"/>
      <w:jc w:val="left"/>
    </w:pPr>
    <w:rPr>
      <w:rFonts w:eastAsia="Times New Roman" w:cs="Times New Roman"/>
      <w:sz w:val="24"/>
      <w:szCs w:val="24"/>
      <w:lang w:eastAsia="de-DE"/>
    </w:rPr>
  </w:style>
  <w:style w:type="character" w:customStyle="1" w:styleId="berschrift4Zchn">
    <w:name w:val="Überschrift 4 Zchn"/>
    <w:basedOn w:val="Absatz-Standardschriftart"/>
    <w:link w:val="berschrift4"/>
    <w:uiPriority w:val="9"/>
    <w:rsid w:val="003356E2"/>
    <w:rPr>
      <w:rFonts w:ascii="Times New Roman" w:eastAsia="Times New Roman" w:hAnsi="Times New Roman" w:cs="Times New Roman"/>
      <w:b/>
      <w:bCs/>
      <w:sz w:val="24"/>
      <w:szCs w:val="24"/>
    </w:rPr>
  </w:style>
  <w:style w:type="character" w:styleId="Hervorhebung">
    <w:name w:val="Emphasis"/>
    <w:basedOn w:val="Absatz-Standardschriftart"/>
    <w:uiPriority w:val="20"/>
    <w:qFormat/>
    <w:rsid w:val="003356E2"/>
    <w:rPr>
      <w:i/>
      <w:iCs/>
    </w:rPr>
  </w:style>
  <w:style w:type="character" w:styleId="Fett">
    <w:name w:val="Strong"/>
    <w:basedOn w:val="Absatz-Standardschriftart"/>
    <w:uiPriority w:val="22"/>
    <w:qFormat/>
    <w:rsid w:val="003356E2"/>
    <w:rPr>
      <w:b/>
      <w:bCs/>
    </w:rPr>
  </w:style>
  <w:style w:type="paragraph" w:customStyle="1" w:styleId="western">
    <w:name w:val="western"/>
    <w:basedOn w:val="Standard"/>
    <w:rsid w:val="007B3F96"/>
    <w:pPr>
      <w:spacing w:before="100" w:beforeAutospacing="1" w:after="100" w:afterAutospacing="1"/>
      <w:jc w:val="left"/>
    </w:pPr>
    <w:rPr>
      <w:rFonts w:cs="Times New Roman"/>
      <w:sz w:val="24"/>
      <w:szCs w:val="24"/>
      <w:lang w:eastAsia="de-DE"/>
    </w:rPr>
  </w:style>
  <w:style w:type="paragraph" w:styleId="NurText">
    <w:name w:val="Plain Text"/>
    <w:basedOn w:val="Standard"/>
    <w:link w:val="NurTextZchn"/>
    <w:uiPriority w:val="99"/>
    <w:unhideWhenUsed/>
    <w:rsid w:val="00352D9E"/>
    <w:pPr>
      <w:jc w:val="left"/>
    </w:pPr>
    <w:rPr>
      <w:rFonts w:ascii="Calibri" w:hAnsi="Calibri" w:cstheme="minorBidi"/>
      <w:sz w:val="22"/>
      <w:szCs w:val="21"/>
    </w:rPr>
  </w:style>
  <w:style w:type="character" w:customStyle="1" w:styleId="NurTextZchn">
    <w:name w:val="Nur Text Zchn"/>
    <w:basedOn w:val="Absatz-Standardschriftart"/>
    <w:link w:val="NurText"/>
    <w:uiPriority w:val="99"/>
    <w:rsid w:val="00352D9E"/>
    <w:rPr>
      <w:rFonts w:ascii="Calibri" w:hAnsi="Calibri" w:cstheme="minorBidi"/>
      <w:szCs w:val="21"/>
      <w:lang w:eastAsia="en-US"/>
    </w:rPr>
  </w:style>
  <w:style w:type="paragraph" w:customStyle="1" w:styleId="Default">
    <w:name w:val="Default"/>
    <w:rsid w:val="00301920"/>
    <w:pPr>
      <w:autoSpaceDE w:val="0"/>
      <w:autoSpaceDN w:val="0"/>
      <w:adjustRightInd w:val="0"/>
    </w:pPr>
    <w:rPr>
      <w:rFonts w:ascii="Calibri" w:hAnsi="Calibri" w:cs="Calibri"/>
      <w:color w:val="000000"/>
      <w:sz w:val="24"/>
      <w:szCs w:val="24"/>
      <w:lang w:eastAsia="en-US"/>
    </w:rPr>
  </w:style>
  <w:style w:type="paragraph" w:customStyle="1" w:styleId="TextA">
    <w:name w:val="Text A"/>
    <w:rsid w:val="002B4BAB"/>
    <w:rPr>
      <w:rFonts w:ascii="Helvetica" w:eastAsia="Arial Unicode MS" w:hAnsi="Helvetica" w:cs="Arial Unicode MS"/>
      <w:color w:val="000000"/>
      <w:szCs w:val="22"/>
      <w:u w:color="000000"/>
    </w:rPr>
  </w:style>
  <w:style w:type="paragraph" w:styleId="Textkrper">
    <w:name w:val="Body Text"/>
    <w:basedOn w:val="Standard"/>
    <w:link w:val="TextkrperZchn"/>
    <w:rsid w:val="00324358"/>
    <w:pPr>
      <w:widowControl w:val="0"/>
      <w:suppressAutoHyphens/>
      <w:spacing w:after="140" w:line="276" w:lineRule="auto"/>
      <w:jc w:val="left"/>
    </w:pPr>
    <w:rPr>
      <w:rFonts w:ascii="Liberation Serif" w:eastAsia="Songti SC" w:hAnsi="Liberation Serif" w:cs="Arial Unicode MS"/>
      <w:kern w:val="2"/>
      <w:sz w:val="24"/>
      <w:szCs w:val="24"/>
      <w:lang w:val="hu-HU" w:eastAsia="zh-CN" w:bidi="hi-IN"/>
    </w:rPr>
  </w:style>
  <w:style w:type="character" w:customStyle="1" w:styleId="TextkrperZchn">
    <w:name w:val="Textkörper Zchn"/>
    <w:basedOn w:val="Absatz-Standardschriftart"/>
    <w:link w:val="Textkrper"/>
    <w:rsid w:val="00324358"/>
    <w:rPr>
      <w:rFonts w:ascii="Liberation Serif" w:eastAsia="Songti SC" w:hAnsi="Liberation Serif" w:cs="Arial Unicode MS"/>
      <w:kern w:val="2"/>
      <w:sz w:val="24"/>
      <w:szCs w:val="24"/>
      <w:lang w:val="hu-HU" w:eastAsia="zh-CN" w:bidi="hi-IN"/>
    </w:rPr>
  </w:style>
  <w:style w:type="character" w:styleId="Kommentarzeichen">
    <w:name w:val="annotation reference"/>
    <w:basedOn w:val="Absatz-Standardschriftart"/>
    <w:semiHidden/>
    <w:unhideWhenUsed/>
    <w:rsid w:val="0034296D"/>
    <w:rPr>
      <w:sz w:val="16"/>
      <w:szCs w:val="16"/>
    </w:rPr>
  </w:style>
  <w:style w:type="paragraph" w:styleId="Kommentartext">
    <w:name w:val="annotation text"/>
    <w:basedOn w:val="Standard"/>
    <w:link w:val="KommentartextZchn"/>
    <w:semiHidden/>
    <w:unhideWhenUsed/>
    <w:rsid w:val="0034296D"/>
    <w:rPr>
      <w:sz w:val="20"/>
      <w:szCs w:val="20"/>
    </w:rPr>
  </w:style>
  <w:style w:type="character" w:customStyle="1" w:styleId="KommentartextZchn">
    <w:name w:val="Kommentartext Zchn"/>
    <w:basedOn w:val="Absatz-Standardschriftart"/>
    <w:link w:val="Kommentartext"/>
    <w:semiHidden/>
    <w:rsid w:val="0034296D"/>
    <w:rPr>
      <w:rFonts w:ascii="Times New Roman" w:hAnsi="Times New Roman"/>
      <w:sz w:val="20"/>
      <w:szCs w:val="20"/>
      <w:lang w:eastAsia="en-US"/>
    </w:rPr>
  </w:style>
  <w:style w:type="paragraph" w:styleId="Kommentarthema">
    <w:name w:val="annotation subject"/>
    <w:basedOn w:val="Kommentartext"/>
    <w:next w:val="Kommentartext"/>
    <w:link w:val="KommentarthemaZchn"/>
    <w:semiHidden/>
    <w:unhideWhenUsed/>
    <w:rsid w:val="0034296D"/>
    <w:rPr>
      <w:b/>
      <w:bCs/>
    </w:rPr>
  </w:style>
  <w:style w:type="character" w:customStyle="1" w:styleId="KommentarthemaZchn">
    <w:name w:val="Kommentarthema Zchn"/>
    <w:basedOn w:val="KommentartextZchn"/>
    <w:link w:val="Kommentarthema"/>
    <w:semiHidden/>
    <w:rsid w:val="0034296D"/>
    <w:rPr>
      <w:rFonts w:ascii="Times New Roman" w:hAnsi="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94815">
      <w:bodyDiv w:val="1"/>
      <w:marLeft w:val="0"/>
      <w:marRight w:val="0"/>
      <w:marTop w:val="0"/>
      <w:marBottom w:val="0"/>
      <w:divBdr>
        <w:top w:val="none" w:sz="0" w:space="0" w:color="auto"/>
        <w:left w:val="none" w:sz="0" w:space="0" w:color="auto"/>
        <w:bottom w:val="none" w:sz="0" w:space="0" w:color="auto"/>
        <w:right w:val="none" w:sz="0" w:space="0" w:color="auto"/>
      </w:divBdr>
    </w:div>
    <w:div w:id="403534003">
      <w:bodyDiv w:val="1"/>
      <w:marLeft w:val="0"/>
      <w:marRight w:val="0"/>
      <w:marTop w:val="0"/>
      <w:marBottom w:val="0"/>
      <w:divBdr>
        <w:top w:val="none" w:sz="0" w:space="0" w:color="auto"/>
        <w:left w:val="none" w:sz="0" w:space="0" w:color="auto"/>
        <w:bottom w:val="none" w:sz="0" w:space="0" w:color="auto"/>
        <w:right w:val="none" w:sz="0" w:space="0" w:color="auto"/>
      </w:divBdr>
    </w:div>
    <w:div w:id="466356355">
      <w:bodyDiv w:val="1"/>
      <w:marLeft w:val="0"/>
      <w:marRight w:val="0"/>
      <w:marTop w:val="0"/>
      <w:marBottom w:val="0"/>
      <w:divBdr>
        <w:top w:val="none" w:sz="0" w:space="0" w:color="auto"/>
        <w:left w:val="none" w:sz="0" w:space="0" w:color="auto"/>
        <w:bottom w:val="none" w:sz="0" w:space="0" w:color="auto"/>
        <w:right w:val="none" w:sz="0" w:space="0" w:color="auto"/>
      </w:divBdr>
    </w:div>
    <w:div w:id="583878659">
      <w:bodyDiv w:val="1"/>
      <w:marLeft w:val="0"/>
      <w:marRight w:val="0"/>
      <w:marTop w:val="0"/>
      <w:marBottom w:val="0"/>
      <w:divBdr>
        <w:top w:val="none" w:sz="0" w:space="0" w:color="auto"/>
        <w:left w:val="none" w:sz="0" w:space="0" w:color="auto"/>
        <w:bottom w:val="none" w:sz="0" w:space="0" w:color="auto"/>
        <w:right w:val="none" w:sz="0" w:space="0" w:color="auto"/>
      </w:divBdr>
    </w:div>
    <w:div w:id="1353872514">
      <w:bodyDiv w:val="1"/>
      <w:marLeft w:val="0"/>
      <w:marRight w:val="0"/>
      <w:marTop w:val="0"/>
      <w:marBottom w:val="0"/>
      <w:divBdr>
        <w:top w:val="none" w:sz="0" w:space="0" w:color="auto"/>
        <w:left w:val="none" w:sz="0" w:space="0" w:color="auto"/>
        <w:bottom w:val="none" w:sz="0" w:space="0" w:color="auto"/>
        <w:right w:val="none" w:sz="0" w:space="0" w:color="auto"/>
      </w:divBdr>
    </w:div>
    <w:div w:id="1493178284">
      <w:bodyDiv w:val="1"/>
      <w:marLeft w:val="0"/>
      <w:marRight w:val="0"/>
      <w:marTop w:val="0"/>
      <w:marBottom w:val="0"/>
      <w:divBdr>
        <w:top w:val="none" w:sz="0" w:space="0" w:color="auto"/>
        <w:left w:val="none" w:sz="0" w:space="0" w:color="auto"/>
        <w:bottom w:val="none" w:sz="0" w:space="0" w:color="auto"/>
        <w:right w:val="none" w:sz="0" w:space="0" w:color="auto"/>
      </w:divBdr>
    </w:div>
    <w:div w:id="1522475163">
      <w:bodyDiv w:val="1"/>
      <w:marLeft w:val="0"/>
      <w:marRight w:val="0"/>
      <w:marTop w:val="0"/>
      <w:marBottom w:val="0"/>
      <w:divBdr>
        <w:top w:val="none" w:sz="0" w:space="0" w:color="auto"/>
        <w:left w:val="none" w:sz="0" w:space="0" w:color="auto"/>
        <w:bottom w:val="none" w:sz="0" w:space="0" w:color="auto"/>
        <w:right w:val="none" w:sz="0" w:space="0" w:color="auto"/>
      </w:divBdr>
    </w:div>
    <w:div w:id="1611158056">
      <w:bodyDiv w:val="1"/>
      <w:marLeft w:val="0"/>
      <w:marRight w:val="0"/>
      <w:marTop w:val="0"/>
      <w:marBottom w:val="0"/>
      <w:divBdr>
        <w:top w:val="none" w:sz="0" w:space="0" w:color="auto"/>
        <w:left w:val="none" w:sz="0" w:space="0" w:color="auto"/>
        <w:bottom w:val="none" w:sz="0" w:space="0" w:color="auto"/>
        <w:right w:val="none" w:sz="0" w:space="0" w:color="auto"/>
      </w:divBdr>
    </w:div>
    <w:div w:id="1685983297">
      <w:bodyDiv w:val="1"/>
      <w:marLeft w:val="0"/>
      <w:marRight w:val="0"/>
      <w:marTop w:val="0"/>
      <w:marBottom w:val="0"/>
      <w:divBdr>
        <w:top w:val="none" w:sz="0" w:space="0" w:color="auto"/>
        <w:left w:val="none" w:sz="0" w:space="0" w:color="auto"/>
        <w:bottom w:val="none" w:sz="0" w:space="0" w:color="auto"/>
        <w:right w:val="none" w:sz="0" w:space="0" w:color="auto"/>
      </w:divBdr>
    </w:div>
    <w:div w:id="1977756841">
      <w:bodyDiv w:val="1"/>
      <w:marLeft w:val="0"/>
      <w:marRight w:val="0"/>
      <w:marTop w:val="0"/>
      <w:marBottom w:val="0"/>
      <w:divBdr>
        <w:top w:val="none" w:sz="0" w:space="0" w:color="auto"/>
        <w:left w:val="none" w:sz="0" w:space="0" w:color="auto"/>
        <w:bottom w:val="none" w:sz="0" w:space="0" w:color="auto"/>
        <w:right w:val="none" w:sz="0" w:space="0" w:color="auto"/>
      </w:divBdr>
    </w:div>
    <w:div w:id="198504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epenheuer-medien.de/"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ulturmobil.d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http://www.kulturmobil.de" TargetMode="External"/><Relationship Id="rId2" Type="http://schemas.openxmlformats.org/officeDocument/2006/relationships/hyperlink" Target="mailto:Christoph.Goldstein@bezirk-niederbayern.de" TargetMode="External"/><Relationship Id="rId1" Type="http://schemas.openxmlformats.org/officeDocument/2006/relationships/hyperlink" Target="mailto:Laurenz.Schulz@bezirk-niederbayern.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24FA6-A296-4196-835E-5436D0C4A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2084</Words>
  <Characters>13133</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Bezirk Niederbayern</Company>
  <LinksUpToDate>false</LinksUpToDate>
  <CharactersWithSpaces>15187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Goldstein Christoph</dc:creator>
  <cp:lastModifiedBy>Schulz Laurenz</cp:lastModifiedBy>
  <cp:revision>3</cp:revision>
  <cp:lastPrinted>2021-06-23T09:54:00Z</cp:lastPrinted>
  <dcterms:created xsi:type="dcterms:W3CDTF">2022-06-01T09:05:00Z</dcterms:created>
  <dcterms:modified xsi:type="dcterms:W3CDTF">2022-06-01T09:07:00Z</dcterms:modified>
</cp:coreProperties>
</file>