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AF" w:rsidRPr="00F105B9" w:rsidRDefault="001F52AF" w:rsidP="001F52AF">
      <w:pPr>
        <w:spacing w:before="100" w:beforeAutospacing="1" w:after="100" w:afterAutospacing="1"/>
        <w:jc w:val="left"/>
        <w:outlineLvl w:val="0"/>
        <w:rPr>
          <w:rFonts w:ascii="Arial" w:eastAsia="Times New Roman" w:hAnsi="Arial"/>
          <w:b/>
          <w:bCs/>
          <w:kern w:val="36"/>
          <w:sz w:val="48"/>
          <w:szCs w:val="48"/>
          <w:lang w:eastAsia="de-DE"/>
        </w:rPr>
      </w:pPr>
      <w:proofErr w:type="spellStart"/>
      <w:r w:rsidRPr="00F105B9">
        <w:rPr>
          <w:rFonts w:ascii="Arial" w:eastAsia="Times New Roman" w:hAnsi="Arial"/>
          <w:b/>
          <w:bCs/>
          <w:kern w:val="36"/>
          <w:sz w:val="48"/>
          <w:szCs w:val="48"/>
          <w:lang w:eastAsia="de-DE"/>
        </w:rPr>
        <w:t>KULTURmobil</w:t>
      </w:r>
      <w:proofErr w:type="spellEnd"/>
      <w:r w:rsidRPr="00F105B9">
        <w:rPr>
          <w:rFonts w:ascii="Arial" w:eastAsia="Times New Roman" w:hAnsi="Arial"/>
          <w:b/>
          <w:bCs/>
          <w:kern w:val="36"/>
          <w:sz w:val="48"/>
          <w:szCs w:val="48"/>
          <w:lang w:eastAsia="de-DE"/>
        </w:rPr>
        <w:t xml:space="preserve"> 202</w:t>
      </w:r>
      <w:r w:rsidR="00F431C7">
        <w:rPr>
          <w:rFonts w:ascii="Arial" w:eastAsia="Times New Roman" w:hAnsi="Arial"/>
          <w:b/>
          <w:bCs/>
          <w:kern w:val="36"/>
          <w:sz w:val="48"/>
          <w:szCs w:val="48"/>
          <w:lang w:eastAsia="de-DE"/>
        </w:rPr>
        <w:t>4</w:t>
      </w:r>
    </w:p>
    <w:p w:rsidR="001F52AF" w:rsidRPr="00F105B9" w:rsidRDefault="009A4B36" w:rsidP="001F52AF">
      <w:pPr>
        <w:spacing w:before="100" w:beforeAutospacing="1" w:after="100" w:afterAutospacing="1"/>
        <w:jc w:val="left"/>
        <w:outlineLvl w:val="0"/>
        <w:rPr>
          <w:rFonts w:ascii="Arial" w:eastAsia="Times New Roman" w:hAnsi="Arial"/>
          <w:bCs/>
          <w:i/>
          <w:kern w:val="36"/>
          <w:szCs w:val="28"/>
          <w:lang w:eastAsia="de-DE"/>
        </w:rPr>
      </w:pPr>
      <w:r w:rsidRPr="009A4B36">
        <w:rPr>
          <w:rFonts w:ascii="Arial" w:eastAsia="Times New Roman" w:hAnsi="Arial"/>
          <w:bCs/>
          <w:i/>
          <w:kern w:val="36"/>
          <w:szCs w:val="28"/>
          <w:lang w:eastAsia="de-DE"/>
        </w:rPr>
        <w:t>Am 8. Juni startet die Tour</w:t>
      </w:r>
      <w:r w:rsidR="008D057F">
        <w:rPr>
          <w:rFonts w:ascii="Arial" w:eastAsia="Times New Roman" w:hAnsi="Arial"/>
          <w:bCs/>
          <w:i/>
          <w:kern w:val="36"/>
          <w:szCs w:val="28"/>
          <w:lang w:eastAsia="de-DE"/>
        </w:rPr>
        <w:t>nee mit der Premiere</w:t>
      </w:r>
      <w:r w:rsidRPr="009A4B36">
        <w:rPr>
          <w:rFonts w:ascii="Arial" w:eastAsia="Times New Roman" w:hAnsi="Arial"/>
          <w:bCs/>
          <w:i/>
          <w:kern w:val="36"/>
          <w:szCs w:val="28"/>
          <w:lang w:eastAsia="de-DE"/>
        </w:rPr>
        <w:t xml:space="preserve"> in Bayerbach bei Ergoldsbach.</w:t>
      </w:r>
    </w:p>
    <w:p w:rsidR="001F52AF" w:rsidRPr="00E50818" w:rsidRDefault="001F52AF" w:rsidP="00F431C7">
      <w:pPr>
        <w:rPr>
          <w:rFonts w:ascii="Arial" w:eastAsia="Times New Roman" w:hAnsi="Arial"/>
          <w:sz w:val="24"/>
          <w:szCs w:val="24"/>
          <w:lang w:eastAsia="de-DE"/>
        </w:rPr>
      </w:pPr>
      <w:r w:rsidRPr="00E50818">
        <w:rPr>
          <w:rFonts w:ascii="Arial" w:eastAsia="Times New Roman" w:hAnsi="Arial"/>
          <w:sz w:val="24"/>
          <w:szCs w:val="24"/>
          <w:lang w:eastAsia="de-DE"/>
        </w:rPr>
        <w:t xml:space="preserve">Im Sommer ist </w:t>
      </w:r>
      <w:proofErr w:type="spellStart"/>
      <w:r w:rsidRPr="00E50818">
        <w:rPr>
          <w:rFonts w:ascii="Arial" w:eastAsia="Times New Roman" w:hAnsi="Arial"/>
          <w:sz w:val="24"/>
          <w:szCs w:val="24"/>
          <w:lang w:eastAsia="de-DE"/>
        </w:rPr>
        <w:t>KULTUR</w:t>
      </w:r>
      <w:r w:rsidRPr="00E50818">
        <w:rPr>
          <w:rFonts w:ascii="Arial" w:eastAsia="Times New Roman" w:hAnsi="Arial"/>
          <w:i/>
          <w:sz w:val="24"/>
          <w:szCs w:val="24"/>
          <w:lang w:eastAsia="de-DE"/>
        </w:rPr>
        <w:t>mobil</w:t>
      </w:r>
      <w:proofErr w:type="spellEnd"/>
      <w:r w:rsidRPr="00E50818">
        <w:rPr>
          <w:rFonts w:ascii="Arial" w:eastAsia="Times New Roman" w:hAnsi="Arial"/>
          <w:sz w:val="24"/>
          <w:szCs w:val="24"/>
          <w:lang w:eastAsia="de-DE"/>
        </w:rPr>
        <w:t xml:space="preserve"> wieder in ganz</w:t>
      </w:r>
      <w:r w:rsidR="00EC464F" w:rsidRPr="00E50818">
        <w:rPr>
          <w:rFonts w:ascii="Arial" w:eastAsia="Times New Roman" w:hAnsi="Arial"/>
          <w:sz w:val="24"/>
          <w:szCs w:val="24"/>
          <w:lang w:eastAsia="de-DE"/>
        </w:rPr>
        <w:t xml:space="preserve"> Niederbayern unt</w:t>
      </w:r>
      <w:r w:rsidR="00F431C7" w:rsidRPr="00E50818">
        <w:rPr>
          <w:rFonts w:ascii="Arial" w:eastAsia="Times New Roman" w:hAnsi="Arial"/>
          <w:sz w:val="24"/>
          <w:szCs w:val="24"/>
          <w:lang w:eastAsia="de-DE"/>
        </w:rPr>
        <w:t>erwegs.</w:t>
      </w:r>
      <w:r w:rsidR="00C756C9">
        <w:rPr>
          <w:rFonts w:ascii="Arial" w:eastAsia="Times New Roman" w:hAnsi="Arial"/>
          <w:sz w:val="24"/>
          <w:szCs w:val="24"/>
          <w:lang w:eastAsia="de-DE"/>
        </w:rPr>
        <w:t xml:space="preserve"> </w:t>
      </w:r>
      <w:r w:rsidR="007A4F2D" w:rsidRPr="007A4F2D">
        <w:rPr>
          <w:rFonts w:ascii="Arial" w:eastAsia="Times New Roman" w:hAnsi="Arial"/>
          <w:sz w:val="24"/>
          <w:szCs w:val="24"/>
          <w:lang w:eastAsia="de-DE"/>
        </w:rPr>
        <w:t>Die diesjährige Tournee startet mit der Premiere am 8. Ju</w:t>
      </w:r>
      <w:r w:rsidR="007A4F2D">
        <w:rPr>
          <w:rFonts w:ascii="Arial" w:eastAsia="Times New Roman" w:hAnsi="Arial"/>
          <w:sz w:val="24"/>
          <w:szCs w:val="24"/>
          <w:lang w:eastAsia="de-DE"/>
        </w:rPr>
        <w:t>ni in Bayerbach bei Ergoldsbach</w:t>
      </w:r>
      <w:r w:rsidR="00C756C9">
        <w:rPr>
          <w:rFonts w:ascii="Arial" w:eastAsia="Times New Roman" w:hAnsi="Arial"/>
          <w:sz w:val="24"/>
          <w:szCs w:val="24"/>
          <w:lang w:eastAsia="de-DE"/>
        </w:rPr>
        <w:t>.</w:t>
      </w:r>
      <w:r w:rsidR="00F431C7" w:rsidRPr="00E50818">
        <w:rPr>
          <w:rFonts w:ascii="Arial" w:eastAsia="Times New Roman" w:hAnsi="Arial"/>
          <w:sz w:val="24"/>
          <w:szCs w:val="24"/>
          <w:lang w:eastAsia="de-DE"/>
        </w:rPr>
        <w:t xml:space="preserve"> </w:t>
      </w:r>
      <w:r w:rsidR="00C756C9">
        <w:rPr>
          <w:rFonts w:ascii="Arial" w:eastAsia="Times New Roman" w:hAnsi="Arial"/>
          <w:sz w:val="24"/>
          <w:szCs w:val="24"/>
          <w:lang w:eastAsia="de-DE"/>
        </w:rPr>
        <w:t xml:space="preserve">Bis zum 1. September gibt </w:t>
      </w:r>
      <w:r w:rsidR="00D830F5" w:rsidRPr="00D830F5">
        <w:rPr>
          <w:rFonts w:ascii="Arial" w:eastAsia="Times New Roman" w:hAnsi="Arial"/>
          <w:sz w:val="24"/>
          <w:szCs w:val="24"/>
          <w:lang w:eastAsia="de-DE"/>
        </w:rPr>
        <w:t xml:space="preserve">das Open-Air-Theater des Bezirks Niederbayern </w:t>
      </w:r>
      <w:r w:rsidR="00C756C9">
        <w:rPr>
          <w:rFonts w:ascii="Arial" w:eastAsia="Times New Roman" w:hAnsi="Arial"/>
          <w:sz w:val="24"/>
          <w:szCs w:val="24"/>
          <w:lang w:eastAsia="de-DE"/>
        </w:rPr>
        <w:t xml:space="preserve">insgesamt 30 Gastspiele. </w:t>
      </w:r>
      <w:r w:rsidR="00ED680B">
        <w:rPr>
          <w:rFonts w:ascii="Arial" w:eastAsia="Times New Roman" w:hAnsi="Arial"/>
          <w:sz w:val="24"/>
          <w:szCs w:val="24"/>
          <w:lang w:eastAsia="de-DE"/>
        </w:rPr>
        <w:t>Seit 27 Jahren begeistert</w:t>
      </w:r>
      <w:r w:rsidR="00D830F5">
        <w:rPr>
          <w:rFonts w:ascii="Arial" w:eastAsia="Times New Roman" w:hAnsi="Arial"/>
          <w:sz w:val="24"/>
          <w:szCs w:val="24"/>
          <w:lang w:eastAsia="de-DE"/>
        </w:rPr>
        <w:t xml:space="preserve"> </w:t>
      </w:r>
      <w:proofErr w:type="spellStart"/>
      <w:r w:rsidR="00D830F5">
        <w:rPr>
          <w:rFonts w:ascii="Arial" w:eastAsia="Times New Roman" w:hAnsi="Arial"/>
          <w:sz w:val="24"/>
          <w:szCs w:val="24"/>
          <w:lang w:eastAsia="de-DE"/>
        </w:rPr>
        <w:t>KULTUR</w:t>
      </w:r>
      <w:r w:rsidR="00D830F5" w:rsidRPr="00D830F5">
        <w:rPr>
          <w:rFonts w:ascii="Arial" w:eastAsia="Times New Roman" w:hAnsi="Arial"/>
          <w:i/>
          <w:sz w:val="24"/>
          <w:szCs w:val="24"/>
          <w:lang w:eastAsia="de-DE"/>
        </w:rPr>
        <w:t>mobil</w:t>
      </w:r>
      <w:proofErr w:type="spellEnd"/>
      <w:r w:rsidR="00ED680B">
        <w:rPr>
          <w:rFonts w:ascii="Arial" w:eastAsia="Times New Roman" w:hAnsi="Arial"/>
          <w:sz w:val="24"/>
          <w:szCs w:val="24"/>
          <w:lang w:eastAsia="de-DE"/>
        </w:rPr>
        <w:t xml:space="preserve"> </w:t>
      </w:r>
      <w:r w:rsidR="00D76B60" w:rsidRPr="00D76B60">
        <w:rPr>
          <w:rFonts w:ascii="Arial" w:eastAsia="Times New Roman" w:hAnsi="Arial"/>
          <w:sz w:val="24"/>
          <w:szCs w:val="24"/>
          <w:lang w:eastAsia="de-DE"/>
        </w:rPr>
        <w:t>Jung und Alt mit humorvollen, unterhaltsa</w:t>
      </w:r>
      <w:r w:rsidR="00292AF7">
        <w:rPr>
          <w:rFonts w:ascii="Arial" w:eastAsia="Times New Roman" w:hAnsi="Arial"/>
          <w:sz w:val="24"/>
          <w:szCs w:val="24"/>
          <w:lang w:eastAsia="de-DE"/>
        </w:rPr>
        <w:t>men und anspruchsvollen Stücken</w:t>
      </w:r>
      <w:r w:rsidRPr="00E50818">
        <w:rPr>
          <w:rFonts w:ascii="Arial" w:eastAsia="Times New Roman" w:hAnsi="Arial"/>
          <w:sz w:val="24"/>
          <w:szCs w:val="24"/>
          <w:lang w:eastAsia="de-DE"/>
        </w:rPr>
        <w:t xml:space="preserve"> </w:t>
      </w:r>
      <w:r w:rsidRPr="00E50818">
        <w:rPr>
          <w:rFonts w:ascii="Arial" w:eastAsia="Times New Roman" w:hAnsi="Arial"/>
          <w:bCs/>
          <w:kern w:val="36"/>
          <w:sz w:val="24"/>
          <w:szCs w:val="24"/>
          <w:lang w:eastAsia="de-DE"/>
        </w:rPr>
        <w:t xml:space="preserve">– </w:t>
      </w:r>
      <w:r w:rsidR="00292AF7">
        <w:rPr>
          <w:rFonts w:ascii="Arial" w:eastAsia="Times New Roman" w:hAnsi="Arial"/>
          <w:sz w:val="24"/>
          <w:szCs w:val="24"/>
          <w:lang w:eastAsia="de-DE"/>
        </w:rPr>
        <w:t>u</w:t>
      </w:r>
      <w:r w:rsidRPr="00E50818">
        <w:rPr>
          <w:rFonts w:ascii="Arial" w:eastAsia="Times New Roman" w:hAnsi="Arial"/>
          <w:sz w:val="24"/>
          <w:szCs w:val="24"/>
          <w:lang w:eastAsia="de-DE"/>
        </w:rPr>
        <w:t xml:space="preserve">nd das bei freiem Eintritt! </w:t>
      </w:r>
    </w:p>
    <w:p w:rsidR="00072E1B" w:rsidRPr="00F26EE3" w:rsidRDefault="00072E1B" w:rsidP="00F26EE3">
      <w:pPr>
        <w:pStyle w:val="Anrede"/>
        <w:rPr>
          <w:rFonts w:ascii="Arial" w:hAnsi="Arial" w:cs="Arial"/>
          <w:sz w:val="24"/>
          <w:szCs w:val="24"/>
        </w:rPr>
      </w:pPr>
    </w:p>
    <w:p w:rsidR="001F6A96" w:rsidRDefault="00FB2A7F" w:rsidP="001F6A96">
      <w:pPr>
        <w:pStyle w:val="Anred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Nachmittags um 17</w:t>
      </w:r>
      <w:r w:rsidR="006E47D3" w:rsidRPr="00E50818">
        <w:rPr>
          <w:rFonts w:ascii="Arial" w:hAnsi="Arial" w:cs="Arial"/>
          <w:sz w:val="24"/>
          <w:szCs w:val="24"/>
        </w:rPr>
        <w:t xml:space="preserve"> Uhr steht „</w:t>
      </w:r>
      <w:r w:rsidR="00F431C7" w:rsidRPr="00E50818">
        <w:rPr>
          <w:rFonts w:ascii="Arial" w:hAnsi="Arial" w:cs="Arial"/>
          <w:color w:val="000000" w:themeColor="text1"/>
          <w:sz w:val="24"/>
          <w:szCs w:val="24"/>
        </w:rPr>
        <w:t xml:space="preserve">Das </w:t>
      </w:r>
      <w:proofErr w:type="spellStart"/>
      <w:r w:rsidR="00F431C7" w:rsidRPr="00E50818">
        <w:rPr>
          <w:rFonts w:ascii="Arial" w:hAnsi="Arial" w:cs="Arial"/>
          <w:color w:val="000000" w:themeColor="text1"/>
          <w:sz w:val="24"/>
          <w:szCs w:val="24"/>
        </w:rPr>
        <w:t>NEINhorn</w:t>
      </w:r>
      <w:proofErr w:type="spellEnd"/>
      <w:r w:rsidR="00F431C7" w:rsidRPr="00E50818">
        <w:rPr>
          <w:rFonts w:ascii="Arial" w:hAnsi="Arial" w:cs="Arial"/>
          <w:sz w:val="24"/>
          <w:szCs w:val="24"/>
        </w:rPr>
        <w:t xml:space="preserve">“ </w:t>
      </w:r>
      <w:r w:rsidR="00F431C7" w:rsidRPr="00E50818">
        <w:rPr>
          <w:rFonts w:ascii="Arial" w:hAnsi="Arial" w:cs="Arial"/>
          <w:color w:val="000000" w:themeColor="text1"/>
          <w:sz w:val="24"/>
          <w:szCs w:val="24"/>
        </w:rPr>
        <w:t>von Marc-Uwe Kling</w:t>
      </w:r>
      <w:r w:rsidR="006E47D3" w:rsidRPr="00E50818">
        <w:rPr>
          <w:rFonts w:ascii="Arial" w:hAnsi="Arial" w:cs="Arial"/>
          <w:sz w:val="24"/>
          <w:szCs w:val="24"/>
        </w:rPr>
        <w:t xml:space="preserve"> auf dem Programm. 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Das </w:t>
      </w:r>
      <w:r w:rsidR="00F26EE3">
        <w:rPr>
          <w:rFonts w:ascii="Arial" w:hAnsi="Arial" w:cs="Arial"/>
          <w:color w:val="000000" w:themeColor="text1"/>
          <w:sz w:val="24"/>
          <w:szCs w:val="24"/>
          <w:lang w:val="de-DE"/>
        </w:rPr>
        <w:t>Kinders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tück nach dem Bestseller von 2019 </w:t>
      </w:r>
      <w:r w:rsidR="00072E1B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>handelt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von einem Einhorn, das die kitschige Zuckerwattewelt seiner Artgenossen nicht mehr </w:t>
      </w:r>
      <w:r w:rsidR="004B4248">
        <w:rPr>
          <w:rFonts w:ascii="Arial" w:hAnsi="Arial" w:cs="Arial"/>
          <w:color w:val="000000" w:themeColor="text1"/>
          <w:sz w:val="24"/>
          <w:szCs w:val="24"/>
          <w:lang w:val="de-DE"/>
        </w:rPr>
        <w:t>erträgt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und ausbricht. Auf seiner Flucht trifft es</w:t>
      </w:r>
      <w:r w:rsidR="00192482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r w:rsidR="00350E4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auf </w:t>
      </w:r>
      <w:r w:rsidR="00192482">
        <w:rPr>
          <w:rFonts w:ascii="Arial" w:hAnsi="Arial" w:cs="Arial"/>
          <w:color w:val="000000" w:themeColor="text1"/>
          <w:sz w:val="24"/>
          <w:szCs w:val="24"/>
          <w:lang w:val="de-DE"/>
        </w:rPr>
        <w:t>eigen</w:t>
      </w:r>
      <w:r w:rsidR="00690F6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willige </w:t>
      </w:r>
      <w:r w:rsidR="00192482">
        <w:rPr>
          <w:rFonts w:ascii="Arial" w:hAnsi="Arial" w:cs="Arial"/>
          <w:color w:val="000000" w:themeColor="text1"/>
          <w:sz w:val="24"/>
          <w:szCs w:val="24"/>
          <w:lang w:val="de-DE"/>
        </w:rPr>
        <w:t>Charaktere wie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den </w:t>
      </w:r>
      <w:proofErr w:type="spellStart"/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>WASBären</w:t>
      </w:r>
      <w:proofErr w:type="spellEnd"/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>, der nicht zuhören will,</w:t>
      </w:r>
      <w:r w:rsidR="007C7E8E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oder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den </w:t>
      </w:r>
      <w:proofErr w:type="spellStart"/>
      <w:r w:rsidR="007C7E8E">
        <w:rPr>
          <w:rFonts w:ascii="Arial" w:hAnsi="Arial" w:cs="Arial"/>
          <w:color w:val="000000" w:themeColor="text1"/>
          <w:sz w:val="24"/>
          <w:szCs w:val="24"/>
          <w:lang w:val="de-DE"/>
        </w:rPr>
        <w:t>NaHUND</w:t>
      </w:r>
      <w:proofErr w:type="spellEnd"/>
      <w:r w:rsidR="007C7E8E">
        <w:rPr>
          <w:rFonts w:ascii="Arial" w:hAnsi="Arial" w:cs="Arial"/>
          <w:color w:val="000000" w:themeColor="text1"/>
          <w:sz w:val="24"/>
          <w:szCs w:val="24"/>
          <w:lang w:val="de-DE"/>
        </w:rPr>
        <w:t>, dem echt alles egal ist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Das Stück zeichnet sich durch kreativen Wortwitz </w:t>
      </w:r>
      <w:r w:rsidR="00720DA2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und viele Sprachspielereien aus und zeigt auf 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humorvolle Weise, </w:t>
      </w:r>
      <w:r w:rsidR="00720DA2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wie man 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>trotz gesellschaftlichen Drucks seinen eigenen Weg gehen</w:t>
      </w:r>
      <w:r w:rsidR="00720DA2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kann</w:t>
      </w:r>
      <w:r w:rsidR="005A150D" w:rsidRPr="00E5081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r w:rsidR="006E47D3" w:rsidRPr="00E50818">
        <w:rPr>
          <w:rFonts w:ascii="Arial" w:hAnsi="Arial" w:cs="Arial"/>
          <w:sz w:val="24"/>
          <w:szCs w:val="24"/>
        </w:rPr>
        <w:t xml:space="preserve">Regie führt Sebastian Kamm, der </w:t>
      </w:r>
      <w:r w:rsidR="00281DCA">
        <w:rPr>
          <w:rFonts w:ascii="Arial" w:hAnsi="Arial" w:cs="Arial"/>
          <w:sz w:val="24"/>
          <w:szCs w:val="24"/>
        </w:rPr>
        <w:t xml:space="preserve">unter anderem </w:t>
      </w:r>
      <w:r w:rsidR="006E47D3" w:rsidRPr="00E50818">
        <w:rPr>
          <w:rFonts w:ascii="Arial" w:hAnsi="Arial" w:cs="Arial"/>
          <w:sz w:val="24"/>
          <w:szCs w:val="24"/>
        </w:rPr>
        <w:t>am Theater an der Rott</w:t>
      </w:r>
      <w:r w:rsidR="001461B0">
        <w:rPr>
          <w:rFonts w:ascii="Arial" w:hAnsi="Arial" w:cs="Arial"/>
          <w:sz w:val="24"/>
          <w:szCs w:val="24"/>
        </w:rPr>
        <w:t xml:space="preserve"> in Eggenfelden</w:t>
      </w:r>
      <w:r w:rsidR="006E47D3" w:rsidRPr="00E50818">
        <w:rPr>
          <w:rFonts w:ascii="Arial" w:hAnsi="Arial" w:cs="Arial"/>
          <w:sz w:val="24"/>
          <w:szCs w:val="24"/>
        </w:rPr>
        <w:t xml:space="preserve"> </w:t>
      </w:r>
      <w:r w:rsidR="001461B0" w:rsidRPr="001461B0">
        <w:rPr>
          <w:rFonts w:ascii="Arial" w:hAnsi="Arial" w:cs="Arial"/>
          <w:sz w:val="24"/>
          <w:szCs w:val="24"/>
        </w:rPr>
        <w:t>als Regisseur und Autor tätig war</w:t>
      </w:r>
      <w:r w:rsidR="001461B0">
        <w:rPr>
          <w:rFonts w:ascii="Arial" w:hAnsi="Arial" w:cs="Arial"/>
          <w:sz w:val="24"/>
          <w:szCs w:val="24"/>
        </w:rPr>
        <w:t xml:space="preserve">. Zuletzt war </w:t>
      </w:r>
      <w:r w:rsidR="00690F6F">
        <w:rPr>
          <w:rFonts w:ascii="Arial" w:hAnsi="Arial" w:cs="Arial"/>
          <w:sz w:val="24"/>
          <w:szCs w:val="24"/>
        </w:rPr>
        <w:t>dort</w:t>
      </w:r>
      <w:r w:rsidR="001461B0">
        <w:rPr>
          <w:rFonts w:ascii="Arial" w:hAnsi="Arial" w:cs="Arial"/>
          <w:sz w:val="24"/>
          <w:szCs w:val="24"/>
        </w:rPr>
        <w:t xml:space="preserve"> im Frühjahr 2024 </w:t>
      </w:r>
      <w:r w:rsidR="0062558D">
        <w:rPr>
          <w:rFonts w:ascii="Arial" w:hAnsi="Arial" w:cs="Arial"/>
          <w:sz w:val="24"/>
          <w:szCs w:val="24"/>
        </w:rPr>
        <w:t xml:space="preserve">das Stück </w:t>
      </w:r>
      <w:r w:rsidR="001461B0" w:rsidRPr="00720DA2">
        <w:rPr>
          <w:rFonts w:ascii="Arial" w:hAnsi="Arial" w:cs="Arial"/>
          <w:i/>
          <w:sz w:val="24"/>
          <w:szCs w:val="24"/>
        </w:rPr>
        <w:t>PICASSO. Dora Maar, das Pferd und der Stier</w:t>
      </w:r>
      <w:r w:rsidR="001461B0">
        <w:rPr>
          <w:rFonts w:ascii="Arial" w:hAnsi="Arial" w:cs="Arial"/>
          <w:sz w:val="24"/>
          <w:szCs w:val="24"/>
        </w:rPr>
        <w:t xml:space="preserve"> zu sehen</w:t>
      </w:r>
      <w:r w:rsidR="0062558D">
        <w:rPr>
          <w:rFonts w:ascii="Arial" w:hAnsi="Arial" w:cs="Arial"/>
          <w:sz w:val="24"/>
          <w:szCs w:val="24"/>
        </w:rPr>
        <w:t xml:space="preserve">, an dem </w:t>
      </w:r>
      <w:r w:rsidR="00690F6F">
        <w:rPr>
          <w:rFonts w:ascii="Arial" w:hAnsi="Arial" w:cs="Arial"/>
          <w:sz w:val="24"/>
          <w:szCs w:val="24"/>
        </w:rPr>
        <w:t xml:space="preserve">er </w:t>
      </w:r>
      <w:r w:rsidR="0062558D">
        <w:rPr>
          <w:rFonts w:ascii="Arial" w:hAnsi="Arial" w:cs="Arial"/>
          <w:sz w:val="24"/>
          <w:szCs w:val="24"/>
        </w:rPr>
        <w:t xml:space="preserve">maßgeblich </w:t>
      </w:r>
      <w:r w:rsidR="00690F6F">
        <w:rPr>
          <w:rFonts w:ascii="Arial" w:hAnsi="Arial" w:cs="Arial"/>
          <w:sz w:val="24"/>
          <w:szCs w:val="24"/>
        </w:rPr>
        <w:t>beteiligt war</w:t>
      </w:r>
      <w:r w:rsidR="001461B0">
        <w:rPr>
          <w:rFonts w:ascii="Arial" w:hAnsi="Arial" w:cs="Arial"/>
          <w:sz w:val="24"/>
          <w:szCs w:val="24"/>
        </w:rPr>
        <w:t>.</w:t>
      </w:r>
      <w:r w:rsidR="00690F6F" w:rsidRPr="00690F6F">
        <w:t xml:space="preserve"> </w:t>
      </w:r>
      <w:r w:rsidR="00BB4231">
        <w:rPr>
          <w:rFonts w:ascii="Arial" w:hAnsi="Arial" w:cs="Arial"/>
          <w:sz w:val="24"/>
          <w:szCs w:val="24"/>
        </w:rPr>
        <w:t>Bei</w:t>
      </w:r>
      <w:r w:rsidR="001461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61B0">
        <w:rPr>
          <w:rFonts w:ascii="Arial" w:hAnsi="Arial" w:cs="Arial"/>
          <w:sz w:val="24"/>
          <w:szCs w:val="24"/>
        </w:rPr>
        <w:t>KULTURmobil</w:t>
      </w:r>
      <w:proofErr w:type="spellEnd"/>
      <w:r w:rsidR="001461B0">
        <w:rPr>
          <w:rFonts w:ascii="Arial" w:hAnsi="Arial" w:cs="Arial"/>
          <w:sz w:val="24"/>
          <w:szCs w:val="24"/>
        </w:rPr>
        <w:t xml:space="preserve"> hat er </w:t>
      </w:r>
      <w:r w:rsidR="00192482">
        <w:rPr>
          <w:rFonts w:ascii="Arial" w:hAnsi="Arial" w:cs="Arial"/>
          <w:sz w:val="24"/>
          <w:szCs w:val="24"/>
        </w:rPr>
        <w:t xml:space="preserve">bereits 2023 mit seiner Inszenierung von Janoschs </w:t>
      </w:r>
      <w:r w:rsidR="005A150D" w:rsidRPr="00E50818">
        <w:rPr>
          <w:rFonts w:ascii="Arial" w:hAnsi="Arial" w:cs="Arial"/>
          <w:sz w:val="24"/>
          <w:szCs w:val="24"/>
        </w:rPr>
        <w:t>„Oh, wie schön ist Panama“</w:t>
      </w:r>
      <w:r w:rsidR="00E72F55" w:rsidRPr="00E72F55">
        <w:t xml:space="preserve"> </w:t>
      </w:r>
      <w:r w:rsidR="00E72F55" w:rsidRPr="00E72F55">
        <w:rPr>
          <w:rFonts w:ascii="Arial" w:hAnsi="Arial" w:cs="Arial"/>
          <w:sz w:val="24"/>
          <w:szCs w:val="24"/>
        </w:rPr>
        <w:t>für Begeisterung beim jungen Publikum gesorgt</w:t>
      </w:r>
      <w:r w:rsidR="004F2D7C">
        <w:rPr>
          <w:rFonts w:ascii="Arial" w:hAnsi="Arial" w:cs="Arial"/>
          <w:sz w:val="24"/>
          <w:szCs w:val="24"/>
        </w:rPr>
        <w:t>.</w:t>
      </w:r>
    </w:p>
    <w:p w:rsidR="001F6A96" w:rsidRDefault="00192482" w:rsidP="001F6A96">
      <w:pPr>
        <w:pStyle w:val="Anrede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br/>
      </w:r>
      <w:r w:rsidR="00162CFE">
        <w:rPr>
          <w:rFonts w:ascii="Arial" w:hAnsi="Arial" w:cs="Arial"/>
          <w:sz w:val="24"/>
          <w:szCs w:val="24"/>
        </w:rPr>
        <w:t>Abends</w:t>
      </w:r>
      <w:r w:rsidR="00FB2A7F">
        <w:rPr>
          <w:rFonts w:ascii="Arial" w:hAnsi="Arial" w:cs="Arial"/>
          <w:sz w:val="24"/>
          <w:szCs w:val="24"/>
        </w:rPr>
        <w:t xml:space="preserve"> um 20</w:t>
      </w:r>
      <w:r w:rsidR="006E47D3" w:rsidRPr="00FD4870">
        <w:rPr>
          <w:rFonts w:ascii="Arial" w:hAnsi="Arial" w:cs="Arial"/>
          <w:sz w:val="24"/>
          <w:szCs w:val="24"/>
        </w:rPr>
        <w:t xml:space="preserve"> Uhr</w:t>
      </w:r>
      <w:r w:rsidR="00162CFE">
        <w:rPr>
          <w:rFonts w:ascii="Arial" w:hAnsi="Arial" w:cs="Arial"/>
          <w:sz w:val="24"/>
          <w:szCs w:val="24"/>
        </w:rPr>
        <w:t xml:space="preserve"> wird</w:t>
      </w:r>
      <w:r w:rsidR="006E47D3" w:rsidRPr="00FD4870">
        <w:rPr>
          <w:rFonts w:ascii="Arial" w:hAnsi="Arial" w:cs="Arial"/>
          <w:sz w:val="24"/>
          <w:szCs w:val="24"/>
        </w:rPr>
        <w:t xml:space="preserve"> </w:t>
      </w:r>
      <w:r w:rsidR="006A2F75" w:rsidRPr="006A2F75">
        <w:rPr>
          <w:rFonts w:ascii="Arial" w:hAnsi="Arial" w:cs="Arial"/>
          <w:sz w:val="24"/>
          <w:szCs w:val="24"/>
        </w:rPr>
        <w:t>William Shakespeare</w:t>
      </w:r>
      <w:r w:rsidR="006A2F75">
        <w:rPr>
          <w:rFonts w:ascii="Arial" w:hAnsi="Arial" w:cs="Arial"/>
          <w:sz w:val="24"/>
          <w:szCs w:val="24"/>
        </w:rPr>
        <w:t xml:space="preserve">s berühmte Komödie </w:t>
      </w:r>
      <w:r w:rsidR="006F604F" w:rsidRPr="00FD4870">
        <w:rPr>
          <w:rFonts w:ascii="Arial" w:hAnsi="Arial" w:cs="Arial"/>
          <w:sz w:val="24"/>
          <w:szCs w:val="24"/>
        </w:rPr>
        <w:t>„</w:t>
      </w:r>
      <w:r w:rsidR="006F604F" w:rsidRPr="00FD4870">
        <w:rPr>
          <w:rFonts w:ascii="Arial" w:hAnsi="Arial" w:cs="Arial"/>
          <w:color w:val="000000" w:themeColor="text1"/>
          <w:sz w:val="24"/>
          <w:szCs w:val="24"/>
        </w:rPr>
        <w:t>Ein Sommernachtstraum</w:t>
      </w:r>
      <w:r w:rsidR="006F604F" w:rsidRPr="00FD4870">
        <w:rPr>
          <w:rFonts w:ascii="Arial" w:hAnsi="Arial" w:cs="Arial"/>
          <w:sz w:val="24"/>
          <w:szCs w:val="24"/>
        </w:rPr>
        <w:t>“</w:t>
      </w:r>
      <w:r w:rsidR="006A2F75">
        <w:rPr>
          <w:rFonts w:ascii="Arial" w:hAnsi="Arial" w:cs="Arial"/>
          <w:sz w:val="24"/>
          <w:szCs w:val="24"/>
        </w:rPr>
        <w:t xml:space="preserve"> </w:t>
      </w:r>
      <w:r w:rsidR="006A2F75">
        <w:rPr>
          <w:rFonts w:ascii="Arial" w:hAnsi="Arial" w:cs="Arial"/>
          <w:color w:val="000000" w:themeColor="text1"/>
          <w:sz w:val="24"/>
          <w:szCs w:val="24"/>
        </w:rPr>
        <w:t>aufgeführt</w:t>
      </w:r>
      <w:r w:rsidR="006F604F" w:rsidRPr="00FD487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. </w:t>
      </w:r>
      <w:r w:rsidR="0092703D" w:rsidRPr="0092703D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Die bevorstehende Hochzeit des Athener Herzogs </w:t>
      </w:r>
      <w:proofErr w:type="spellStart"/>
      <w:r w:rsidR="0092703D" w:rsidRPr="0092703D">
        <w:rPr>
          <w:rFonts w:ascii="Arial" w:eastAsia="Times New Roman" w:hAnsi="Arial" w:cs="Arial"/>
          <w:sz w:val="24"/>
          <w:szCs w:val="24"/>
          <w:lang w:val="de-DE" w:eastAsia="de-DE"/>
        </w:rPr>
        <w:t>Theseus</w:t>
      </w:r>
      <w:proofErr w:type="spellEnd"/>
      <w:r w:rsidR="0092703D" w:rsidRPr="0092703D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mit der Amazonenkönigin </w:t>
      </w:r>
      <w:proofErr w:type="spellStart"/>
      <w:r w:rsidR="0092703D" w:rsidRPr="0092703D">
        <w:rPr>
          <w:rFonts w:ascii="Arial" w:eastAsia="Times New Roman" w:hAnsi="Arial" w:cs="Arial"/>
          <w:sz w:val="24"/>
          <w:szCs w:val="24"/>
          <w:lang w:val="de-DE" w:eastAsia="de-DE"/>
        </w:rPr>
        <w:t>Hippolyta</w:t>
      </w:r>
      <w:proofErr w:type="spellEnd"/>
      <w:r w:rsidR="0092703D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bildet den Rahmen der Handlung</w:t>
      </w:r>
      <w:r w:rsidR="009238F2" w:rsidRPr="009238F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. Meisterhaft hiermit verbunden sind die Liebesschicksale von Hermia, Lysander, Helena und Demetrius und den sich einmischenden </w:t>
      </w:r>
      <w:r w:rsidR="009238F2" w:rsidRPr="001F3501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>Elfen um Oberon, Titania und Puck.</w:t>
      </w:r>
      <w:r w:rsidR="0048422D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 xml:space="preserve"> </w:t>
      </w:r>
      <w:r w:rsidR="009238F2" w:rsidRPr="001F3501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 xml:space="preserve">Zusätzlich entfaltet </w:t>
      </w:r>
      <w:r w:rsidR="00AD7178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>die Komödie</w:t>
      </w:r>
      <w:r w:rsidR="009238F2" w:rsidRPr="001F3501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 xml:space="preserve"> </w:t>
      </w:r>
      <w:r w:rsidR="00465113" w:rsidRPr="001F3501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>den Handlungsstrang</w:t>
      </w:r>
      <w:r w:rsidR="009238F2" w:rsidRPr="001F3501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 xml:space="preserve"> einer urkomischen </w:t>
      </w:r>
      <w:r w:rsidR="001A2700">
        <w:rPr>
          <w:rFonts w:ascii="Arial" w:eastAsia="Times New Roman" w:hAnsi="Arial" w:cs="Arial"/>
          <w:sz w:val="24"/>
          <w:szCs w:val="24"/>
          <w:lang w:val="de-DE" w:eastAsia="de-DE"/>
        </w:rPr>
        <w:t>Handwerkertruppe</w:t>
      </w:r>
      <w:r w:rsidR="009238F2" w:rsidRPr="009238F2"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die für die </w:t>
      </w:r>
      <w:r w:rsidR="00422353">
        <w:rPr>
          <w:rFonts w:ascii="Arial" w:eastAsia="Times New Roman" w:hAnsi="Arial" w:cs="Arial"/>
          <w:sz w:val="24"/>
          <w:szCs w:val="24"/>
          <w:lang w:val="de-DE" w:eastAsia="de-DE"/>
        </w:rPr>
        <w:t>nahende</w:t>
      </w:r>
      <w:r w:rsidR="006F76B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Hochzeit ein Theaterstück probt</w:t>
      </w:r>
      <w:r w:rsidR="00422353">
        <w:rPr>
          <w:rFonts w:ascii="Arial" w:eastAsia="Times New Roman" w:hAnsi="Arial" w:cs="Arial"/>
          <w:sz w:val="24"/>
          <w:szCs w:val="24"/>
          <w:lang w:val="de-DE" w:eastAsia="de-DE"/>
        </w:rPr>
        <w:t>, während nebenan i</w:t>
      </w:r>
      <w:r w:rsidR="00422353" w:rsidRPr="00422353">
        <w:rPr>
          <w:rFonts w:ascii="Arial" w:eastAsia="Times New Roman" w:hAnsi="Arial" w:cs="Arial"/>
          <w:sz w:val="24"/>
          <w:szCs w:val="24"/>
          <w:lang w:val="de-DE" w:eastAsia="de-DE"/>
        </w:rPr>
        <w:t>m Wald</w:t>
      </w:r>
      <w:r w:rsidR="00422353" w:rsidRPr="00422353">
        <w:t xml:space="preserve"> </w:t>
      </w:r>
      <w:r w:rsidR="00422353" w:rsidRPr="00422353">
        <w:rPr>
          <w:rFonts w:ascii="Arial" w:eastAsia="Times New Roman" w:hAnsi="Arial" w:cs="Arial"/>
          <w:sz w:val="24"/>
          <w:szCs w:val="24"/>
          <w:lang w:val="de-DE" w:eastAsia="de-DE"/>
        </w:rPr>
        <w:t>die Liebeswirren in der magischen Sphäre der Elfen</w:t>
      </w:r>
      <w:r w:rsidR="00422353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erst so richtig ihren Lauf nehmen.</w:t>
      </w:r>
    </w:p>
    <w:p w:rsidR="00877B9E" w:rsidRDefault="001F6A96" w:rsidP="001F6A96">
      <w:pPr>
        <w:pStyle w:val="Anrede"/>
        <w:rPr>
          <w:rFonts w:ascii="Arial" w:hAnsi="Arial"/>
          <w:color w:val="000000" w:themeColor="text1"/>
          <w:sz w:val="24"/>
          <w:szCs w:val="24"/>
        </w:rPr>
      </w:pPr>
      <w:r w:rsidRPr="0043349A">
        <w:rPr>
          <w:rFonts w:ascii="Arial" w:hAnsi="Arial" w:cs="Arial"/>
          <w:color w:val="000000" w:themeColor="text1"/>
          <w:sz w:val="24"/>
          <w:szCs w:val="24"/>
          <w:lang w:val="de-DE"/>
        </w:rPr>
        <w:br/>
      </w:r>
      <w:r w:rsidR="00861152" w:rsidRPr="00E50818">
        <w:rPr>
          <w:rFonts w:ascii="Arial" w:hAnsi="Arial" w:cs="Arial"/>
          <w:sz w:val="24"/>
          <w:szCs w:val="24"/>
        </w:rPr>
        <w:t>„</w:t>
      </w:r>
      <w:r w:rsidR="00861152" w:rsidRPr="00861152">
        <w:rPr>
          <w:rFonts w:ascii="Arial" w:hAnsi="Arial"/>
          <w:color w:val="000000" w:themeColor="text1"/>
          <w:sz w:val="24"/>
          <w:szCs w:val="24"/>
        </w:rPr>
        <w:t>Ein Sommernachtstraum" ist mit seinen poetischen Liebesszenen ebenso wie mit seinen etwas derben und sehr komischen Handwerkerfiguren geradezu prädestiniert</w:t>
      </w:r>
      <w:r w:rsidR="00861152">
        <w:rPr>
          <w:rFonts w:ascii="Arial" w:hAnsi="Arial"/>
          <w:color w:val="000000" w:themeColor="text1"/>
          <w:sz w:val="24"/>
          <w:szCs w:val="24"/>
        </w:rPr>
        <w:t>,</w:t>
      </w:r>
      <w:r w:rsidR="00861152" w:rsidRPr="00861152">
        <w:rPr>
          <w:rFonts w:ascii="Arial" w:hAnsi="Arial"/>
          <w:color w:val="000000" w:themeColor="text1"/>
          <w:sz w:val="24"/>
          <w:szCs w:val="24"/>
        </w:rPr>
        <w:t xml:space="preserve"> zauberhafte Theaternächte entstehen zu lassen.</w:t>
      </w:r>
      <w:r w:rsidR="00861152">
        <w:rPr>
          <w:rFonts w:ascii="Arial" w:hAnsi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142A47" w:rsidRPr="00142A47">
        <w:rPr>
          <w:rFonts w:ascii="Arial" w:hAnsi="Arial"/>
          <w:color w:val="000000" w:themeColor="text1"/>
          <w:sz w:val="24"/>
          <w:szCs w:val="24"/>
        </w:rPr>
        <w:t>Nach den Inszenierungen</w:t>
      </w:r>
      <w:r w:rsidR="00142A47">
        <w:rPr>
          <w:rFonts w:ascii="Arial" w:hAnsi="Arial"/>
          <w:color w:val="000000" w:themeColor="text1"/>
          <w:sz w:val="24"/>
          <w:szCs w:val="24"/>
        </w:rPr>
        <w:t xml:space="preserve"> der Jahre</w:t>
      </w:r>
      <w:r w:rsidR="00142A47" w:rsidRPr="00142A47">
        <w:rPr>
          <w:rFonts w:ascii="Arial" w:hAnsi="Arial"/>
          <w:color w:val="000000" w:themeColor="text1"/>
          <w:sz w:val="24"/>
          <w:szCs w:val="24"/>
        </w:rPr>
        <w:t xml:space="preserve"> 2018 und 2019 kehrt der im Rottal lebende Regisseur Sebastian Goller mit der diesjährigen Produktion zu </w:t>
      </w:r>
      <w:proofErr w:type="spellStart"/>
      <w:r w:rsidR="00142A47" w:rsidRPr="00142A47">
        <w:rPr>
          <w:rFonts w:ascii="Arial" w:hAnsi="Arial"/>
          <w:color w:val="000000" w:themeColor="text1"/>
          <w:sz w:val="24"/>
          <w:szCs w:val="24"/>
        </w:rPr>
        <w:t>KULTURmobil</w:t>
      </w:r>
      <w:proofErr w:type="spellEnd"/>
      <w:r w:rsidR="00142A47" w:rsidRPr="00142A47">
        <w:rPr>
          <w:rFonts w:ascii="Arial" w:hAnsi="Arial"/>
          <w:color w:val="000000" w:themeColor="text1"/>
          <w:sz w:val="24"/>
          <w:szCs w:val="24"/>
        </w:rPr>
        <w:t xml:space="preserve"> zurück.</w:t>
      </w:r>
      <w:r w:rsidR="005F1624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733EA">
        <w:rPr>
          <w:rFonts w:ascii="Arial" w:hAnsi="Arial"/>
          <w:color w:val="000000" w:themeColor="text1"/>
          <w:sz w:val="24"/>
          <w:szCs w:val="24"/>
        </w:rPr>
        <w:t xml:space="preserve">Mit </w:t>
      </w:r>
      <w:r w:rsidR="00E874DC" w:rsidRPr="00E874DC">
        <w:rPr>
          <w:rFonts w:ascii="Arial" w:hAnsi="Arial"/>
          <w:color w:val="000000" w:themeColor="text1"/>
          <w:sz w:val="24"/>
          <w:szCs w:val="24"/>
        </w:rPr>
        <w:t>„Ein Sommernachtstraum“</w:t>
      </w:r>
      <w:r w:rsidR="00E874DC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733EA">
        <w:rPr>
          <w:rFonts w:ascii="Arial" w:hAnsi="Arial"/>
          <w:color w:val="000000" w:themeColor="text1"/>
          <w:sz w:val="24"/>
          <w:szCs w:val="24"/>
        </w:rPr>
        <w:t>stellt sich d</w:t>
      </w:r>
      <w:r w:rsidR="005F1624" w:rsidRPr="005F1624">
        <w:rPr>
          <w:rFonts w:ascii="Arial" w:hAnsi="Arial"/>
          <w:color w:val="000000" w:themeColor="text1"/>
          <w:sz w:val="24"/>
          <w:szCs w:val="24"/>
        </w:rPr>
        <w:t xml:space="preserve">er Leiter der </w:t>
      </w:r>
      <w:proofErr w:type="spellStart"/>
      <w:r w:rsidR="005F1624" w:rsidRPr="005F1624">
        <w:rPr>
          <w:rFonts w:ascii="Arial" w:hAnsi="Arial"/>
          <w:color w:val="000000" w:themeColor="text1"/>
          <w:sz w:val="24"/>
          <w:szCs w:val="24"/>
        </w:rPr>
        <w:t>Athanor</w:t>
      </w:r>
      <w:proofErr w:type="spellEnd"/>
      <w:r w:rsidR="005F1624" w:rsidRPr="005F1624">
        <w:rPr>
          <w:rFonts w:ascii="Arial" w:hAnsi="Arial"/>
          <w:color w:val="000000" w:themeColor="text1"/>
          <w:sz w:val="24"/>
          <w:szCs w:val="24"/>
        </w:rPr>
        <w:t xml:space="preserve"> Akademie für Schauspiel und Regie in Passau der Herausforderung, die Größe d</w:t>
      </w:r>
      <w:r w:rsidR="00E874DC">
        <w:rPr>
          <w:rFonts w:ascii="Arial" w:hAnsi="Arial"/>
          <w:color w:val="000000" w:themeColor="text1"/>
          <w:sz w:val="24"/>
          <w:szCs w:val="24"/>
        </w:rPr>
        <w:t>ies</w:t>
      </w:r>
      <w:r w:rsidR="005F1624" w:rsidRPr="005F1624">
        <w:rPr>
          <w:rFonts w:ascii="Arial" w:hAnsi="Arial"/>
          <w:color w:val="000000" w:themeColor="text1"/>
          <w:sz w:val="24"/>
          <w:szCs w:val="24"/>
        </w:rPr>
        <w:t xml:space="preserve">es </w:t>
      </w:r>
      <w:r w:rsidR="00D733EA">
        <w:rPr>
          <w:rFonts w:ascii="Arial" w:hAnsi="Arial"/>
          <w:color w:val="000000" w:themeColor="text1"/>
          <w:sz w:val="24"/>
          <w:szCs w:val="24"/>
        </w:rPr>
        <w:t xml:space="preserve">nicht </w:t>
      </w:r>
      <w:r w:rsidR="00E874DC">
        <w:rPr>
          <w:rFonts w:ascii="Arial" w:hAnsi="Arial"/>
          <w:color w:val="000000" w:themeColor="text1"/>
          <w:sz w:val="24"/>
          <w:szCs w:val="24"/>
        </w:rPr>
        <w:t>umsonst</w:t>
      </w:r>
      <w:r w:rsidR="00D733EA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5F1624" w:rsidRPr="005F1624">
        <w:rPr>
          <w:rFonts w:ascii="Arial" w:hAnsi="Arial"/>
          <w:color w:val="000000" w:themeColor="text1"/>
          <w:sz w:val="24"/>
          <w:szCs w:val="24"/>
        </w:rPr>
        <w:t>seit Jahrhunderten gefeierten Stückes</w:t>
      </w:r>
      <w:r w:rsidR="009008C3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955E13">
        <w:rPr>
          <w:rFonts w:ascii="Arial" w:hAnsi="Arial"/>
          <w:color w:val="000000" w:themeColor="text1"/>
          <w:sz w:val="24"/>
          <w:szCs w:val="24"/>
        </w:rPr>
        <w:t>mit</w:t>
      </w:r>
      <w:r w:rsidR="00C0033F">
        <w:rPr>
          <w:rFonts w:ascii="Arial" w:hAnsi="Arial"/>
          <w:color w:val="000000" w:themeColor="text1"/>
          <w:sz w:val="24"/>
          <w:szCs w:val="24"/>
        </w:rPr>
        <w:t xml:space="preserve"> den Mitteln des </w:t>
      </w:r>
      <w:r w:rsidR="00955E13">
        <w:rPr>
          <w:rFonts w:ascii="Arial" w:hAnsi="Arial"/>
          <w:color w:val="000000" w:themeColor="text1"/>
          <w:sz w:val="24"/>
          <w:szCs w:val="24"/>
        </w:rPr>
        <w:t>mobilen Theaters</w:t>
      </w:r>
      <w:r w:rsidR="005F1624" w:rsidRPr="005F1624">
        <w:rPr>
          <w:rFonts w:ascii="Arial" w:hAnsi="Arial"/>
          <w:color w:val="000000" w:themeColor="text1"/>
          <w:sz w:val="24"/>
          <w:szCs w:val="24"/>
        </w:rPr>
        <w:t xml:space="preserve"> neu auszuloten.</w:t>
      </w:r>
    </w:p>
    <w:p w:rsidR="009008C3" w:rsidRDefault="009008C3" w:rsidP="00E50818">
      <w:pPr>
        <w:rPr>
          <w:rFonts w:ascii="Arial" w:hAnsi="Arial" w:cstheme="minorBidi"/>
          <w:color w:val="000000" w:themeColor="text1"/>
          <w:sz w:val="24"/>
          <w:szCs w:val="24"/>
          <w:lang w:val="de-CH"/>
        </w:rPr>
      </w:pPr>
    </w:p>
    <w:sectPr w:rsidR="009008C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44" w:rsidRDefault="006C1E44">
      <w:r>
        <w:separator/>
      </w:r>
    </w:p>
  </w:endnote>
  <w:endnote w:type="continuationSeparator" w:id="0">
    <w:p w:rsidR="006C1E44" w:rsidRDefault="006C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44" w:rsidRDefault="006C1E44">
      <w:r>
        <w:separator/>
      </w:r>
    </w:p>
  </w:footnote>
  <w:footnote w:type="continuationSeparator" w:id="0">
    <w:p w:rsidR="006C1E44" w:rsidRDefault="006C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982" w:rsidRDefault="00F20289" w:rsidP="008C5982">
    <w:pPr>
      <w:pStyle w:val="Kopfzeile"/>
    </w:pPr>
    <w:r>
      <w:rPr>
        <w:noProof/>
        <w:lang w:eastAsia="de-DE"/>
      </w:rPr>
      <w:drawing>
        <wp:inline distT="0" distB="0" distL="0" distR="0" wp14:anchorId="6BAB6C11" wp14:editId="2A5DC2AF">
          <wp:extent cx="2381250" cy="703446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mobil-Logo-schwar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567" cy="70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de-DE"/>
      </w:rPr>
      <w:drawing>
        <wp:inline distT="0" distB="0" distL="0" distR="0" wp14:anchorId="6A028CD0" wp14:editId="7EE0EE36">
          <wp:extent cx="1562305" cy="8001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tur-farbig_rg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4" cy="79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5982" w:rsidRDefault="006C1E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73C"/>
    <w:multiLevelType w:val="hybridMultilevel"/>
    <w:tmpl w:val="BC4ADCF0"/>
    <w:lvl w:ilvl="0" w:tplc="86C8084C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154"/>
    <w:multiLevelType w:val="hybridMultilevel"/>
    <w:tmpl w:val="3F82E93A"/>
    <w:lvl w:ilvl="0" w:tplc="D2385920">
      <w:start w:val="2"/>
      <w:numFmt w:val="bullet"/>
      <w:lvlText w:val="-"/>
      <w:lvlJc w:val="left"/>
      <w:pPr>
        <w:ind w:left="1841" w:hanging="360"/>
      </w:pPr>
      <w:rPr>
        <w:rFonts w:ascii="Arial" w:eastAsiaTheme="minorHAnsi" w:hAnsi="Arial" w:cs="Arial" w:hint="default"/>
      </w:rPr>
    </w:lvl>
    <w:lvl w:ilvl="1" w:tplc="C698445A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9FC49C7A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63AE9010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5554E98C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4BB4C330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9378F3C0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D42C4E3C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D33EA7D6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2" w15:restartNumberingAfterBreak="0">
    <w:nsid w:val="276D2DD6"/>
    <w:multiLevelType w:val="hybridMultilevel"/>
    <w:tmpl w:val="68CE3F42"/>
    <w:lvl w:ilvl="0" w:tplc="41F6F1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61956"/>
    <w:multiLevelType w:val="multilevel"/>
    <w:tmpl w:val="6108D46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none"/>
      <w:isLgl/>
      <w:lvlText w:val="1.1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563747E8"/>
    <w:multiLevelType w:val="multilevel"/>
    <w:tmpl w:val="75A471D4"/>
    <w:lvl w:ilvl="0">
      <w:start w:val="1"/>
      <w:numFmt w:val="decimal"/>
      <w:pStyle w:val="Aufzhlu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F"/>
    <w:rsid w:val="000032E7"/>
    <w:rsid w:val="000254A5"/>
    <w:rsid w:val="00072E1B"/>
    <w:rsid w:val="000A52D6"/>
    <w:rsid w:val="00105A5B"/>
    <w:rsid w:val="0012490A"/>
    <w:rsid w:val="00131A82"/>
    <w:rsid w:val="00142A47"/>
    <w:rsid w:val="001461B0"/>
    <w:rsid w:val="001607C1"/>
    <w:rsid w:val="00162CFE"/>
    <w:rsid w:val="00192482"/>
    <w:rsid w:val="001A2700"/>
    <w:rsid w:val="001B179B"/>
    <w:rsid w:val="001F3501"/>
    <w:rsid w:val="001F52AF"/>
    <w:rsid w:val="001F6A96"/>
    <w:rsid w:val="00226356"/>
    <w:rsid w:val="00234860"/>
    <w:rsid w:val="00277178"/>
    <w:rsid w:val="00281DCA"/>
    <w:rsid w:val="002875E2"/>
    <w:rsid w:val="00292AF7"/>
    <w:rsid w:val="00294F80"/>
    <w:rsid w:val="002D7968"/>
    <w:rsid w:val="002E1944"/>
    <w:rsid w:val="00330C03"/>
    <w:rsid w:val="003500FF"/>
    <w:rsid w:val="00350E4F"/>
    <w:rsid w:val="00390F6F"/>
    <w:rsid w:val="0039113F"/>
    <w:rsid w:val="003922C4"/>
    <w:rsid w:val="003B5902"/>
    <w:rsid w:val="003D5AA8"/>
    <w:rsid w:val="00405D13"/>
    <w:rsid w:val="00422353"/>
    <w:rsid w:val="004269DE"/>
    <w:rsid w:val="0043349A"/>
    <w:rsid w:val="00455C8A"/>
    <w:rsid w:val="00465113"/>
    <w:rsid w:val="00476FC4"/>
    <w:rsid w:val="00483B8C"/>
    <w:rsid w:val="0048422D"/>
    <w:rsid w:val="004B4248"/>
    <w:rsid w:val="004B5FF5"/>
    <w:rsid w:val="004B738F"/>
    <w:rsid w:val="004F2D7C"/>
    <w:rsid w:val="00571082"/>
    <w:rsid w:val="0058581B"/>
    <w:rsid w:val="005A150D"/>
    <w:rsid w:val="005E4034"/>
    <w:rsid w:val="005F1624"/>
    <w:rsid w:val="006031CA"/>
    <w:rsid w:val="0062558D"/>
    <w:rsid w:val="006430F4"/>
    <w:rsid w:val="006505F2"/>
    <w:rsid w:val="00660712"/>
    <w:rsid w:val="00664099"/>
    <w:rsid w:val="00690F6F"/>
    <w:rsid w:val="006A2F75"/>
    <w:rsid w:val="006C1E44"/>
    <w:rsid w:val="006E47D3"/>
    <w:rsid w:val="006F604F"/>
    <w:rsid w:val="006F76B4"/>
    <w:rsid w:val="00707F84"/>
    <w:rsid w:val="00720DA2"/>
    <w:rsid w:val="0075107B"/>
    <w:rsid w:val="007512CF"/>
    <w:rsid w:val="007538D7"/>
    <w:rsid w:val="007A3376"/>
    <w:rsid w:val="007A3E4D"/>
    <w:rsid w:val="007A4F2D"/>
    <w:rsid w:val="007B5339"/>
    <w:rsid w:val="007C7E8E"/>
    <w:rsid w:val="007D54FB"/>
    <w:rsid w:val="00806C08"/>
    <w:rsid w:val="008202B6"/>
    <w:rsid w:val="00830FDC"/>
    <w:rsid w:val="00861152"/>
    <w:rsid w:val="0086201B"/>
    <w:rsid w:val="00877B9E"/>
    <w:rsid w:val="00882F09"/>
    <w:rsid w:val="008B5388"/>
    <w:rsid w:val="008D057F"/>
    <w:rsid w:val="008D4ECE"/>
    <w:rsid w:val="008E1E54"/>
    <w:rsid w:val="009008C3"/>
    <w:rsid w:val="009050A7"/>
    <w:rsid w:val="00907C7D"/>
    <w:rsid w:val="00915A8B"/>
    <w:rsid w:val="009238F2"/>
    <w:rsid w:val="0092703D"/>
    <w:rsid w:val="009414C3"/>
    <w:rsid w:val="00953F4D"/>
    <w:rsid w:val="00955E13"/>
    <w:rsid w:val="00980B4A"/>
    <w:rsid w:val="009936DE"/>
    <w:rsid w:val="00993A8B"/>
    <w:rsid w:val="009A4B36"/>
    <w:rsid w:val="009D50C0"/>
    <w:rsid w:val="009E2F9A"/>
    <w:rsid w:val="009F4260"/>
    <w:rsid w:val="009F66C4"/>
    <w:rsid w:val="00A129A9"/>
    <w:rsid w:val="00A1790C"/>
    <w:rsid w:val="00A35AD1"/>
    <w:rsid w:val="00A83242"/>
    <w:rsid w:val="00A86380"/>
    <w:rsid w:val="00AA7558"/>
    <w:rsid w:val="00AB217F"/>
    <w:rsid w:val="00AD517D"/>
    <w:rsid w:val="00AD7178"/>
    <w:rsid w:val="00B32450"/>
    <w:rsid w:val="00B8155B"/>
    <w:rsid w:val="00B92F0A"/>
    <w:rsid w:val="00BB1941"/>
    <w:rsid w:val="00BB4231"/>
    <w:rsid w:val="00BC7DEE"/>
    <w:rsid w:val="00C0033F"/>
    <w:rsid w:val="00C00B32"/>
    <w:rsid w:val="00C178BB"/>
    <w:rsid w:val="00C22B57"/>
    <w:rsid w:val="00C33CD2"/>
    <w:rsid w:val="00C404EA"/>
    <w:rsid w:val="00C614F8"/>
    <w:rsid w:val="00C6611F"/>
    <w:rsid w:val="00C756C9"/>
    <w:rsid w:val="00C9209A"/>
    <w:rsid w:val="00CC15E1"/>
    <w:rsid w:val="00D52941"/>
    <w:rsid w:val="00D52AC8"/>
    <w:rsid w:val="00D64F28"/>
    <w:rsid w:val="00D733EA"/>
    <w:rsid w:val="00D76B60"/>
    <w:rsid w:val="00D803C7"/>
    <w:rsid w:val="00D81533"/>
    <w:rsid w:val="00D830F5"/>
    <w:rsid w:val="00D9075A"/>
    <w:rsid w:val="00DC2E93"/>
    <w:rsid w:val="00DC4294"/>
    <w:rsid w:val="00E20A30"/>
    <w:rsid w:val="00E36F8B"/>
    <w:rsid w:val="00E37063"/>
    <w:rsid w:val="00E41534"/>
    <w:rsid w:val="00E50818"/>
    <w:rsid w:val="00E57725"/>
    <w:rsid w:val="00E72F55"/>
    <w:rsid w:val="00E772E7"/>
    <w:rsid w:val="00E874DC"/>
    <w:rsid w:val="00E97435"/>
    <w:rsid w:val="00EC464F"/>
    <w:rsid w:val="00ED680B"/>
    <w:rsid w:val="00EE45E9"/>
    <w:rsid w:val="00F105B9"/>
    <w:rsid w:val="00F20289"/>
    <w:rsid w:val="00F26EE3"/>
    <w:rsid w:val="00F32358"/>
    <w:rsid w:val="00F431C7"/>
    <w:rsid w:val="00F816C2"/>
    <w:rsid w:val="00FB19D6"/>
    <w:rsid w:val="00FB2A7F"/>
    <w:rsid w:val="00FC4FF5"/>
    <w:rsid w:val="00FD1B14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DE0C8"/>
  <w15:chartTrackingRefBased/>
  <w15:docId w15:val="{AEB60430-D25C-4CB6-8F30-3FC51C1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5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2AF"/>
    <w:pPr>
      <w:jc w:val="both"/>
    </w:pPr>
    <w:rPr>
      <w:rFonts w:ascii="Times New Roman" w:hAnsi="Times New Roman"/>
      <w:sz w:val="28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90F6F"/>
    <w:pPr>
      <w:keepNext/>
      <w:numPr>
        <w:numId w:val="6"/>
      </w:numPr>
      <w:tabs>
        <w:tab w:val="left" w:pos="567"/>
      </w:tabs>
      <w:spacing w:before="120" w:after="240"/>
      <w:outlineLvl w:val="0"/>
    </w:pPr>
    <w:rPr>
      <w:b/>
      <w:color w:val="000000" w:themeColor="text1"/>
    </w:rPr>
  </w:style>
  <w:style w:type="paragraph" w:styleId="berschrift2">
    <w:name w:val="heading 2"/>
    <w:basedOn w:val="Standard"/>
    <w:next w:val="Standard"/>
    <w:link w:val="berschrift2Zchn"/>
    <w:qFormat/>
    <w:rsid w:val="00390F6F"/>
    <w:pPr>
      <w:keepNext/>
      <w:numPr>
        <w:ilvl w:val="1"/>
        <w:numId w:val="6"/>
      </w:numPr>
      <w:tabs>
        <w:tab w:val="left" w:pos="567"/>
      </w:tabs>
      <w:spacing w:after="120"/>
      <w:outlineLvl w:val="1"/>
    </w:pPr>
    <w:rPr>
      <w:b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90F6F"/>
    <w:pPr>
      <w:keepNext/>
      <w:tabs>
        <w:tab w:val="num" w:pos="720"/>
      </w:tabs>
      <w:spacing w:before="240" w:after="60"/>
      <w:ind w:left="720" w:hanging="720"/>
      <w:outlineLvl w:val="2"/>
    </w:pPr>
    <w:rPr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Listenabsatz"/>
    <w:link w:val="Aufzhlung1Zchn"/>
    <w:qFormat/>
    <w:rsid w:val="00390F6F"/>
    <w:pPr>
      <w:numPr>
        <w:numId w:val="8"/>
      </w:numPr>
      <w:spacing w:before="120" w:after="120"/>
      <w:ind w:left="794"/>
      <w:contextualSpacing w:val="0"/>
    </w:pPr>
  </w:style>
  <w:style w:type="character" w:customStyle="1" w:styleId="Aufzhlung1Zchn">
    <w:name w:val="Aufzählung1 Zchn"/>
    <w:basedOn w:val="ListenabsatzZchn"/>
    <w:link w:val="Aufzhlung1"/>
    <w:rsid w:val="00390F6F"/>
    <w:rPr>
      <w:lang w:eastAsia="en-US"/>
    </w:rPr>
  </w:style>
  <w:style w:type="paragraph" w:styleId="Listenabsatz">
    <w:name w:val="List Paragraph"/>
    <w:aliases w:val="Aufzählung3"/>
    <w:basedOn w:val="Standard"/>
    <w:link w:val="ListenabsatzZchn"/>
    <w:qFormat/>
    <w:rsid w:val="00390F6F"/>
    <w:pPr>
      <w:ind w:left="1440" w:hanging="360"/>
      <w:contextualSpacing/>
    </w:pPr>
  </w:style>
  <w:style w:type="paragraph" w:customStyle="1" w:styleId="Aufzhlung2">
    <w:name w:val="Aufzählung2"/>
    <w:basedOn w:val="Listenabsatz"/>
    <w:link w:val="Aufzhlung2Zchn"/>
    <w:qFormat/>
    <w:rsid w:val="00390F6F"/>
    <w:pPr>
      <w:numPr>
        <w:numId w:val="10"/>
      </w:numPr>
      <w:spacing w:before="120"/>
      <w:ind w:left="1361" w:hanging="357"/>
      <w:contextualSpacing w:val="0"/>
    </w:pPr>
    <w:rPr>
      <w:color w:val="000000" w:themeColor="text1"/>
      <w:szCs w:val="18"/>
    </w:rPr>
  </w:style>
  <w:style w:type="character" w:customStyle="1" w:styleId="Aufzhlung2Zchn">
    <w:name w:val="Aufzählung2 Zchn"/>
    <w:basedOn w:val="ListenabsatzZchn"/>
    <w:link w:val="Aufzhlung2"/>
    <w:rsid w:val="00390F6F"/>
    <w:rPr>
      <w:color w:val="000000" w:themeColor="text1"/>
      <w:szCs w:val="18"/>
      <w:lang w:eastAsia="en-US"/>
    </w:rPr>
  </w:style>
  <w:style w:type="paragraph" w:customStyle="1" w:styleId="Gliederung">
    <w:name w:val="Gliederung"/>
    <w:basedOn w:val="Listenabsatz"/>
    <w:link w:val="GliederungZchn"/>
    <w:qFormat/>
    <w:rsid w:val="00390F6F"/>
    <w:pPr>
      <w:ind w:left="360"/>
    </w:pPr>
  </w:style>
  <w:style w:type="character" w:customStyle="1" w:styleId="GliederungZchn">
    <w:name w:val="Gliederung Zchn"/>
    <w:basedOn w:val="ListenabsatzZchn"/>
    <w:link w:val="Gliederung"/>
    <w:rsid w:val="00390F6F"/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390F6F"/>
    <w:rPr>
      <w:b/>
      <w:color w:val="000000" w:themeColor="text1"/>
      <w:sz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390F6F"/>
    <w:rPr>
      <w:b/>
      <w:color w:val="000000" w:themeColor="text1"/>
      <w:sz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F6F"/>
    <w:rPr>
      <w:b/>
      <w:color w:val="000000" w:themeColor="text1"/>
      <w:sz w:val="24"/>
      <w:lang w:eastAsia="en-US"/>
    </w:rPr>
  </w:style>
  <w:style w:type="paragraph" w:styleId="Beschriftung">
    <w:name w:val="caption"/>
    <w:basedOn w:val="Standard"/>
    <w:next w:val="Standard"/>
    <w:qFormat/>
    <w:rsid w:val="00390F6F"/>
    <w:rPr>
      <w:rFonts w:eastAsia="Times New Roman"/>
      <w:b/>
      <w:szCs w:val="20"/>
      <w:lang w:eastAsia="de-DE"/>
    </w:rPr>
  </w:style>
  <w:style w:type="character" w:customStyle="1" w:styleId="ListenabsatzZchn">
    <w:name w:val="Listenabsatz Zchn"/>
    <w:aliases w:val="Aufzählung3 Zchn"/>
    <w:basedOn w:val="Absatz-Standardschriftart"/>
    <w:link w:val="Listenabsatz"/>
    <w:rsid w:val="00390F6F"/>
    <w:rPr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0F6F"/>
    <w:pPr>
      <w:keepLines/>
      <w:numPr>
        <w:numId w:val="0"/>
      </w:numPr>
      <w:tabs>
        <w:tab w:val="clear" w:pos="567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Kopfzeile">
    <w:name w:val="header"/>
    <w:basedOn w:val="Standard"/>
    <w:link w:val="KopfzeileZchn"/>
    <w:rsid w:val="001F52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52AF"/>
    <w:rPr>
      <w:rFonts w:ascii="Times New Roman" w:hAnsi="Times New Roman"/>
      <w:sz w:val="28"/>
      <w:lang w:eastAsia="en-US"/>
    </w:rPr>
  </w:style>
  <w:style w:type="paragraph" w:styleId="Fuzeile">
    <w:name w:val="footer"/>
    <w:basedOn w:val="Standard"/>
    <w:link w:val="FuzeileZchn"/>
    <w:rsid w:val="001F52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52AF"/>
    <w:rPr>
      <w:rFonts w:ascii="Times New Roman" w:hAnsi="Times New Roman"/>
      <w:sz w:val="28"/>
      <w:lang w:eastAsia="en-US"/>
    </w:rPr>
  </w:style>
  <w:style w:type="character" w:styleId="Hyperlink">
    <w:name w:val="Hyperlink"/>
    <w:basedOn w:val="Absatz-Standardschriftart"/>
    <w:rsid w:val="001F52AF"/>
    <w:rPr>
      <w:color w:val="0000FF" w:themeColor="hyperlink"/>
      <w:u w:val="single"/>
    </w:rPr>
  </w:style>
  <w:style w:type="paragraph" w:customStyle="1" w:styleId="Absendersignatur">
    <w:name w:val="Absendersignatur"/>
    <w:basedOn w:val="KeinLeerraum"/>
    <w:rsid w:val="001F52AF"/>
    <w:pPr>
      <w:jc w:val="left"/>
    </w:pPr>
    <w:rPr>
      <w:rFonts w:asciiTheme="minorHAnsi" w:hAnsiTheme="minorHAnsi" w:cstheme="minorBidi"/>
      <w:sz w:val="16"/>
      <w:szCs w:val="22"/>
      <w:lang w:val="de-CH"/>
    </w:rPr>
  </w:style>
  <w:style w:type="paragraph" w:styleId="KeinLeerraum">
    <w:name w:val="No Spacing"/>
    <w:uiPriority w:val="1"/>
    <w:rsid w:val="001F52AF"/>
    <w:pPr>
      <w:jc w:val="both"/>
    </w:pPr>
    <w:rPr>
      <w:rFonts w:ascii="Times New Roman" w:hAnsi="Times New Roman"/>
      <w:sz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C464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431C7"/>
    <w:pPr>
      <w:spacing w:after="240"/>
      <w:contextualSpacing/>
      <w:jc w:val="left"/>
    </w:pPr>
    <w:rPr>
      <w:rFonts w:asciiTheme="minorHAnsi" w:hAnsiTheme="minorHAnsi" w:cstheme="minorBidi"/>
      <w:sz w:val="22"/>
      <w:szCs w:val="22"/>
      <w:lang w:val="de-CH"/>
    </w:rPr>
  </w:style>
  <w:style w:type="character" w:customStyle="1" w:styleId="AnredeZchn">
    <w:name w:val="Anrede Zchn"/>
    <w:basedOn w:val="Absatz-Standardschriftart"/>
    <w:link w:val="Anrede"/>
    <w:uiPriority w:val="99"/>
    <w:rsid w:val="00F431C7"/>
    <w:rPr>
      <w:rFonts w:asciiTheme="minorHAnsi" w:hAnsiTheme="minorHAnsi" w:cstheme="minorBidi"/>
      <w:szCs w:val="22"/>
      <w:lang w:val="de-CH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A4F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A4F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Niederbayern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 Christoph</dc:creator>
  <cp:keywords/>
  <dc:description/>
  <cp:lastModifiedBy>Schulz Laurenz</cp:lastModifiedBy>
  <cp:revision>57</cp:revision>
  <cp:lastPrinted>2024-02-22T09:04:00Z</cp:lastPrinted>
  <dcterms:created xsi:type="dcterms:W3CDTF">2024-02-22T07:44:00Z</dcterms:created>
  <dcterms:modified xsi:type="dcterms:W3CDTF">2024-02-22T09:23:00Z</dcterms:modified>
</cp:coreProperties>
</file>